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5288" w14:textId="77777777" w:rsidR="002D6536" w:rsidRPr="00AB3239" w:rsidRDefault="002D6536">
      <w:pPr>
        <w:spacing w:line="360" w:lineRule="exact"/>
        <w:jc w:val="center"/>
        <w:rPr>
          <w:spacing w:val="0"/>
          <w:sz w:val="28"/>
          <w:lang w:eastAsia="zh-TW"/>
        </w:rPr>
      </w:pPr>
      <w:r w:rsidRPr="00AB3239">
        <w:rPr>
          <w:rFonts w:hint="eastAsia"/>
          <w:spacing w:val="0"/>
          <w:sz w:val="28"/>
          <w:lang w:eastAsia="zh-TW"/>
        </w:rPr>
        <w:t>物　品　売　買　契　約　書</w:t>
      </w:r>
    </w:p>
    <w:p w14:paraId="3A51CF99" w14:textId="77777777" w:rsidR="002D6536" w:rsidRPr="006906C9" w:rsidRDefault="002D6536" w:rsidP="00FF698A">
      <w:pPr>
        <w:spacing w:line="360" w:lineRule="exact"/>
        <w:jc w:val="left"/>
        <w:rPr>
          <w:rFonts w:hAnsi="ＭＳ 明朝"/>
          <w:spacing w:val="0"/>
          <w:sz w:val="21"/>
          <w:szCs w:val="21"/>
          <w:lang w:eastAsia="zh-TW"/>
        </w:rPr>
      </w:pPr>
    </w:p>
    <w:p w14:paraId="6F95F028" w14:textId="4E8018E2" w:rsidR="002D6536" w:rsidRPr="006906C9" w:rsidRDefault="002D6536" w:rsidP="00ED0787">
      <w:pPr>
        <w:spacing w:line="360" w:lineRule="exact"/>
        <w:jc w:val="left"/>
        <w:rPr>
          <w:rFonts w:hAnsi="ＭＳ 明朝"/>
          <w:spacing w:val="0"/>
          <w:sz w:val="21"/>
          <w:szCs w:val="21"/>
        </w:rPr>
      </w:pPr>
      <w:r w:rsidRPr="006906C9">
        <w:rPr>
          <w:rFonts w:hAnsi="ＭＳ 明朝" w:hint="eastAsia"/>
          <w:spacing w:val="0"/>
          <w:sz w:val="21"/>
          <w:szCs w:val="21"/>
          <w:lang w:eastAsia="zh-TW"/>
        </w:rPr>
        <w:t xml:space="preserve">　</w:t>
      </w:r>
      <w:r w:rsidRPr="006906C9">
        <w:rPr>
          <w:rFonts w:hAnsi="ＭＳ 明朝" w:hint="eastAsia"/>
          <w:spacing w:val="0"/>
          <w:sz w:val="21"/>
          <w:szCs w:val="21"/>
        </w:rPr>
        <w:t>物品の売買について</w:t>
      </w:r>
      <w:r w:rsidR="00691691">
        <w:rPr>
          <w:rFonts w:hAnsi="ＭＳ 明朝" w:hint="eastAsia"/>
          <w:spacing w:val="0"/>
          <w:sz w:val="21"/>
          <w:szCs w:val="21"/>
        </w:rPr>
        <w:t>一般財団法人マリンオープンイノベーション機構</w:t>
      </w:r>
      <w:r w:rsidRPr="006906C9">
        <w:rPr>
          <w:rFonts w:hAnsi="ＭＳ 明朝" w:hint="eastAsia"/>
          <w:spacing w:val="0"/>
          <w:sz w:val="21"/>
          <w:szCs w:val="21"/>
        </w:rPr>
        <w:t>（以下「甲」という。）と</w:t>
      </w:r>
      <w:r w:rsidR="00103A19">
        <w:rPr>
          <w:rFonts w:hAnsi="ＭＳ 明朝" w:hint="eastAsia"/>
          <w:spacing w:val="0"/>
          <w:sz w:val="21"/>
          <w:szCs w:val="21"/>
        </w:rPr>
        <w:t xml:space="preserve">　　　　　　</w:t>
      </w:r>
      <w:r w:rsidRPr="006906C9">
        <w:rPr>
          <w:rFonts w:hAnsi="ＭＳ 明朝" w:hint="eastAsia"/>
          <w:spacing w:val="0"/>
          <w:sz w:val="21"/>
          <w:szCs w:val="21"/>
        </w:rPr>
        <w:t>（以下「乙」という。）との間に、次のとおり契約を締結する。</w:t>
      </w:r>
    </w:p>
    <w:p w14:paraId="662B1BA0"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（契約の要領）</w:t>
      </w:r>
    </w:p>
    <w:p w14:paraId="08B75F7D" w14:textId="3BBC6F9C" w:rsidR="004A52CE"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第１条　この契約の要領は、次のとおりとする。</w:t>
      </w:r>
    </w:p>
    <w:p w14:paraId="1DA1E807" w14:textId="7DD6FD32" w:rsidR="00B70811" w:rsidRDefault="002D6536" w:rsidP="00B70811">
      <w:pPr>
        <w:spacing w:line="360" w:lineRule="exact"/>
        <w:jc w:val="left"/>
        <w:rPr>
          <w:rFonts w:hAnsi="ＭＳ 明朝"/>
          <w:spacing w:val="0"/>
          <w:sz w:val="21"/>
          <w:szCs w:val="21"/>
        </w:rPr>
      </w:pPr>
      <w:r w:rsidRPr="006906C9">
        <w:rPr>
          <w:rFonts w:hAnsi="ＭＳ 明朝" w:hint="eastAsia"/>
          <w:spacing w:val="0"/>
          <w:sz w:val="21"/>
          <w:szCs w:val="21"/>
        </w:rPr>
        <w:t>（１）品名、規格及び数量</w:t>
      </w:r>
    </w:p>
    <w:tbl>
      <w:tblPr>
        <w:tblW w:w="8460" w:type="dxa"/>
        <w:tblCellMar>
          <w:left w:w="99" w:type="dxa"/>
          <w:right w:w="99" w:type="dxa"/>
        </w:tblCellMar>
        <w:tblLook w:val="04A0" w:firstRow="1" w:lastRow="0" w:firstColumn="1" w:lastColumn="0" w:noHBand="0" w:noVBand="1"/>
      </w:tblPr>
      <w:tblGrid>
        <w:gridCol w:w="3820"/>
        <w:gridCol w:w="1120"/>
        <w:gridCol w:w="2880"/>
        <w:gridCol w:w="640"/>
      </w:tblGrid>
      <w:tr w:rsidR="00B70811" w:rsidRPr="008972DB" w14:paraId="2E42F278" w14:textId="77777777" w:rsidTr="005670A6">
        <w:trPr>
          <w:trHeight w:val="390"/>
        </w:trPr>
        <w:tc>
          <w:tcPr>
            <w:tcW w:w="3820" w:type="dxa"/>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674F0F0F"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品名</w:t>
            </w:r>
          </w:p>
        </w:tc>
        <w:tc>
          <w:tcPr>
            <w:tcW w:w="1120" w:type="dxa"/>
            <w:tcBorders>
              <w:top w:val="single" w:sz="4" w:space="0" w:color="auto"/>
              <w:left w:val="nil"/>
              <w:bottom w:val="double" w:sz="6" w:space="0" w:color="auto"/>
              <w:right w:val="single" w:sz="4" w:space="0" w:color="auto"/>
            </w:tcBorders>
            <w:shd w:val="clear" w:color="auto" w:fill="auto"/>
            <w:noWrap/>
            <w:vAlign w:val="center"/>
            <w:hideMark/>
          </w:tcPr>
          <w:p w14:paraId="5F01AD54"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ﾒｰｶｰ</w:t>
            </w:r>
          </w:p>
        </w:tc>
        <w:tc>
          <w:tcPr>
            <w:tcW w:w="2880" w:type="dxa"/>
            <w:tcBorders>
              <w:top w:val="single" w:sz="4" w:space="0" w:color="auto"/>
              <w:left w:val="nil"/>
              <w:bottom w:val="double" w:sz="6" w:space="0" w:color="auto"/>
              <w:right w:val="single" w:sz="4" w:space="0" w:color="000000"/>
            </w:tcBorders>
            <w:shd w:val="clear" w:color="auto" w:fill="auto"/>
            <w:noWrap/>
            <w:vAlign w:val="center"/>
            <w:hideMark/>
          </w:tcPr>
          <w:p w14:paraId="5E636B85"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品番</w:t>
            </w:r>
          </w:p>
        </w:tc>
        <w:tc>
          <w:tcPr>
            <w:tcW w:w="640" w:type="dxa"/>
            <w:tcBorders>
              <w:top w:val="single" w:sz="4" w:space="0" w:color="auto"/>
              <w:left w:val="nil"/>
              <w:bottom w:val="double" w:sz="6" w:space="0" w:color="auto"/>
              <w:right w:val="single" w:sz="4" w:space="0" w:color="auto"/>
            </w:tcBorders>
            <w:shd w:val="clear" w:color="auto" w:fill="auto"/>
            <w:noWrap/>
            <w:vAlign w:val="center"/>
            <w:hideMark/>
          </w:tcPr>
          <w:p w14:paraId="2720BEC2" w14:textId="77777777" w:rsidR="00B70811" w:rsidRPr="008972DB" w:rsidRDefault="00B70811" w:rsidP="005670A6">
            <w:pPr>
              <w:widowControl/>
              <w:autoSpaceDE/>
              <w:autoSpaceDN/>
              <w:spacing w:line="240" w:lineRule="auto"/>
              <w:jc w:val="center"/>
              <w:rPr>
                <w:rFonts w:ascii="游ゴシック" w:eastAsia="游ゴシック" w:hAnsi="游ゴシック" w:cs="ＭＳ Ｐゴシック"/>
                <w:color w:val="000000"/>
                <w:spacing w:val="0"/>
                <w:kern w:val="0"/>
                <w:sz w:val="22"/>
                <w:szCs w:val="22"/>
              </w:rPr>
            </w:pPr>
            <w:r w:rsidRPr="008972DB">
              <w:rPr>
                <w:rFonts w:ascii="游ゴシック" w:eastAsia="游ゴシック" w:hAnsi="游ゴシック" w:cs="ＭＳ Ｐゴシック" w:hint="eastAsia"/>
                <w:color w:val="000000"/>
                <w:spacing w:val="0"/>
                <w:kern w:val="0"/>
                <w:sz w:val="22"/>
                <w:szCs w:val="22"/>
              </w:rPr>
              <w:t>数量</w:t>
            </w:r>
          </w:p>
        </w:tc>
      </w:tr>
      <w:tr w:rsidR="00B70811" w:rsidRPr="008972DB" w14:paraId="30244BCF" w14:textId="77777777" w:rsidTr="005670A6">
        <w:trPr>
          <w:trHeight w:val="390"/>
        </w:trPr>
        <w:tc>
          <w:tcPr>
            <w:tcW w:w="38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9C40F4" w14:textId="77777777" w:rsidR="00B70811" w:rsidRPr="00475C9A" w:rsidRDefault="00B70811" w:rsidP="00B70811">
            <w:pPr>
              <w:spacing w:line="360" w:lineRule="exact"/>
              <w:rPr>
                <w:rFonts w:hAnsi="ＭＳ 明朝"/>
                <w:spacing w:val="0"/>
                <w:sz w:val="21"/>
                <w:szCs w:val="21"/>
              </w:rPr>
            </w:pPr>
            <w:r w:rsidRPr="00475C9A">
              <w:rPr>
                <w:rFonts w:hAnsi="ＭＳ 明朝" w:hint="eastAsia"/>
                <w:spacing w:val="0"/>
                <w:sz w:val="21"/>
                <w:szCs w:val="21"/>
              </w:rPr>
              <w:t>マルチモードマイクロプレートリーダー</w:t>
            </w:r>
          </w:p>
          <w:p w14:paraId="595C9ED6" w14:textId="23E13433" w:rsidR="00B70811" w:rsidRPr="00475C9A" w:rsidRDefault="00B70811" w:rsidP="005670A6">
            <w:pPr>
              <w:widowControl/>
              <w:autoSpaceDE/>
              <w:autoSpaceDN/>
              <w:spacing w:line="240" w:lineRule="auto"/>
              <w:jc w:val="left"/>
              <w:rPr>
                <w:rFonts w:hAnsi="ＭＳ 明朝" w:cs="ＭＳ Ｐゴシック"/>
                <w:color w:val="000000"/>
                <w:spacing w:val="0"/>
                <w:kern w:val="0"/>
                <w:sz w:val="21"/>
                <w:szCs w:val="21"/>
              </w:rPr>
            </w:pP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1466F41" w14:textId="6E1EA6E9" w:rsidR="00B70811" w:rsidRPr="00475C9A" w:rsidRDefault="00B70811" w:rsidP="005670A6">
            <w:pPr>
              <w:widowControl/>
              <w:autoSpaceDE/>
              <w:autoSpaceDN/>
              <w:spacing w:line="240" w:lineRule="auto"/>
              <w:jc w:val="center"/>
              <w:rPr>
                <w:rFonts w:hAnsi="ＭＳ 明朝" w:cs="ＭＳ Ｐゴシック"/>
                <w:color w:val="000000"/>
                <w:spacing w:val="0"/>
                <w:kern w:val="0"/>
                <w:sz w:val="21"/>
                <w:szCs w:val="21"/>
              </w:rPr>
            </w:pPr>
            <w:r w:rsidRPr="00475C9A">
              <w:rPr>
                <w:rFonts w:hAnsi="ＭＳ 明朝" w:cs="ＭＳ Ｐゴシック" w:hint="eastAsia"/>
                <w:color w:val="000000"/>
                <w:spacing w:val="0"/>
                <w:kern w:val="0"/>
                <w:sz w:val="21"/>
                <w:szCs w:val="21"/>
              </w:rPr>
              <w:t>モレキュラーデバイス</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1626DF97" w14:textId="60679CEC" w:rsidR="00B70811" w:rsidRPr="00475C9A" w:rsidRDefault="00B70811" w:rsidP="005670A6">
            <w:pPr>
              <w:widowControl/>
              <w:autoSpaceDE/>
              <w:autoSpaceDN/>
              <w:spacing w:line="240" w:lineRule="auto"/>
              <w:jc w:val="left"/>
              <w:rPr>
                <w:rFonts w:hAnsi="ＭＳ 明朝" w:cs="ＭＳ Ｐゴシック"/>
                <w:color w:val="000000"/>
                <w:spacing w:val="0"/>
                <w:kern w:val="0"/>
                <w:sz w:val="21"/>
                <w:szCs w:val="21"/>
              </w:rPr>
            </w:pPr>
            <w:bookmarkStart w:id="0" w:name="_Hlk83991789"/>
            <w:proofErr w:type="spellStart"/>
            <w:r w:rsidRPr="00475C9A">
              <w:rPr>
                <w:rFonts w:hAnsi="ＭＳ 明朝" w:cs="ＭＳ Ｐゴシック"/>
                <w:color w:val="000000"/>
                <w:spacing w:val="0"/>
                <w:kern w:val="0"/>
                <w:sz w:val="21"/>
                <w:szCs w:val="21"/>
              </w:rPr>
              <w:t>SpectraMax</w:t>
            </w:r>
            <w:proofErr w:type="spellEnd"/>
            <w:r w:rsidRPr="00475C9A">
              <w:rPr>
                <w:rFonts w:hAnsi="ＭＳ 明朝" w:cs="ＭＳ Ｐゴシック"/>
                <w:color w:val="000000"/>
                <w:spacing w:val="0"/>
                <w:kern w:val="0"/>
                <w:sz w:val="21"/>
                <w:szCs w:val="21"/>
              </w:rPr>
              <w:t xml:space="preserve"> iD3 </w:t>
            </w:r>
            <w:bookmarkEnd w:id="0"/>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C5C6890" w14:textId="54773B00" w:rsidR="00B70811" w:rsidRPr="00475C9A" w:rsidRDefault="00B70811" w:rsidP="005670A6">
            <w:pPr>
              <w:widowControl/>
              <w:autoSpaceDE/>
              <w:autoSpaceDN/>
              <w:spacing w:line="240" w:lineRule="auto"/>
              <w:jc w:val="center"/>
              <w:rPr>
                <w:rFonts w:hAnsi="ＭＳ 明朝" w:cs="ＭＳ Ｐゴシック"/>
                <w:color w:val="000000"/>
                <w:spacing w:val="0"/>
                <w:kern w:val="0"/>
                <w:sz w:val="21"/>
                <w:szCs w:val="21"/>
              </w:rPr>
            </w:pPr>
            <w:r w:rsidRPr="00475C9A">
              <w:rPr>
                <w:rFonts w:hAnsi="ＭＳ 明朝" w:cs="ＭＳ Ｐゴシック" w:hint="eastAsia"/>
                <w:color w:val="000000"/>
                <w:spacing w:val="0"/>
                <w:kern w:val="0"/>
                <w:sz w:val="21"/>
                <w:szCs w:val="21"/>
              </w:rPr>
              <w:t>一式</w:t>
            </w:r>
          </w:p>
        </w:tc>
      </w:tr>
    </w:tbl>
    <w:p w14:paraId="75C129B7" w14:textId="77777777" w:rsidR="00B70811" w:rsidRDefault="00B70811">
      <w:pPr>
        <w:spacing w:line="360" w:lineRule="exact"/>
        <w:rPr>
          <w:rFonts w:hAnsi="ＭＳ 明朝"/>
          <w:spacing w:val="0"/>
          <w:sz w:val="21"/>
          <w:szCs w:val="21"/>
        </w:rPr>
      </w:pPr>
    </w:p>
    <w:p w14:paraId="2B49089F" w14:textId="01A017E4" w:rsidR="002D6536" w:rsidRPr="006906C9" w:rsidRDefault="002D6536">
      <w:pPr>
        <w:spacing w:line="360" w:lineRule="exact"/>
        <w:rPr>
          <w:rFonts w:hAnsi="ＭＳ 明朝"/>
          <w:spacing w:val="0"/>
          <w:sz w:val="21"/>
          <w:szCs w:val="21"/>
        </w:rPr>
      </w:pPr>
      <w:r w:rsidRPr="006906C9">
        <w:rPr>
          <w:rFonts w:hAnsi="ＭＳ 明朝" w:hint="eastAsia"/>
          <w:spacing w:val="0"/>
          <w:sz w:val="21"/>
          <w:szCs w:val="21"/>
        </w:rPr>
        <w:t>（２）</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売買代金</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00A6605D" w:rsidRPr="006906C9">
        <w:rPr>
          <w:rFonts w:hAnsi="ＭＳ 明朝" w:hint="eastAsia"/>
          <w:spacing w:val="0"/>
          <w:sz w:val="21"/>
          <w:szCs w:val="21"/>
        </w:rPr>
        <w:t xml:space="preserve">　　　</w:t>
      </w:r>
      <w:r w:rsidR="000D6272">
        <w:rPr>
          <w:rFonts w:hAnsi="ＭＳ 明朝" w:hint="eastAsia"/>
          <w:spacing w:val="0"/>
          <w:sz w:val="21"/>
          <w:szCs w:val="21"/>
        </w:rPr>
        <w:t>￥</w:t>
      </w:r>
      <w:r w:rsidR="00816E18">
        <w:rPr>
          <w:rFonts w:hAnsi="ＭＳ 明朝" w:hint="eastAsia"/>
          <w:spacing w:val="0"/>
          <w:sz w:val="21"/>
          <w:szCs w:val="21"/>
        </w:rPr>
        <w:t xml:space="preserve">　　　　　</w:t>
      </w:r>
      <w:r w:rsidR="00691691">
        <w:rPr>
          <w:rFonts w:hAnsi="ＭＳ 明朝" w:hint="eastAsia"/>
          <w:spacing w:val="0"/>
          <w:sz w:val="21"/>
          <w:szCs w:val="21"/>
        </w:rPr>
        <w:t xml:space="preserve">　</w:t>
      </w:r>
      <w:r w:rsidRPr="006906C9">
        <w:rPr>
          <w:rFonts w:hAnsi="ＭＳ 明朝" w:hint="eastAsia"/>
          <w:spacing w:val="0"/>
          <w:sz w:val="21"/>
          <w:szCs w:val="21"/>
        </w:rPr>
        <w:t>円</w:t>
      </w:r>
    </w:p>
    <w:p w14:paraId="2BDC8232" w14:textId="12D8C645" w:rsidR="002D6536" w:rsidRPr="006906C9" w:rsidRDefault="002D6536" w:rsidP="00FF698A">
      <w:pPr>
        <w:spacing w:line="360" w:lineRule="exact"/>
        <w:ind w:firstLineChars="1200" w:firstLine="2520"/>
        <w:jc w:val="left"/>
        <w:rPr>
          <w:rFonts w:hAnsi="ＭＳ 明朝"/>
          <w:spacing w:val="0"/>
          <w:sz w:val="21"/>
          <w:szCs w:val="21"/>
        </w:rPr>
      </w:pPr>
      <w:r w:rsidRPr="006906C9">
        <w:rPr>
          <w:rFonts w:hAnsi="ＭＳ 明朝" w:hint="eastAsia"/>
          <w:spacing w:val="0"/>
          <w:sz w:val="21"/>
          <w:szCs w:val="21"/>
        </w:rPr>
        <w:t>（うち消費税及び地方消費税額</w:t>
      </w:r>
      <w:r w:rsidR="00691691">
        <w:rPr>
          <w:rFonts w:hAnsi="ＭＳ 明朝" w:hint="eastAsia"/>
          <w:spacing w:val="0"/>
          <w:sz w:val="21"/>
          <w:szCs w:val="21"/>
        </w:rPr>
        <w:t xml:space="preserve">　</w:t>
      </w:r>
      <w:r w:rsidR="00816E18">
        <w:rPr>
          <w:rFonts w:hAnsi="ＭＳ 明朝" w:hint="eastAsia"/>
          <w:spacing w:val="0"/>
          <w:sz w:val="21"/>
          <w:szCs w:val="21"/>
        </w:rPr>
        <w:t xml:space="preserve">　　　</w:t>
      </w:r>
      <w:r w:rsidRPr="006906C9">
        <w:rPr>
          <w:rFonts w:hAnsi="ＭＳ 明朝" w:hint="eastAsia"/>
          <w:spacing w:val="0"/>
          <w:sz w:val="21"/>
          <w:szCs w:val="21"/>
        </w:rPr>
        <w:t>円）</w:t>
      </w:r>
    </w:p>
    <w:p w14:paraId="457B881D" w14:textId="0E84C295" w:rsidR="002D6536"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（３）</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納入期限</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00A6605D" w:rsidRPr="006906C9">
        <w:rPr>
          <w:rFonts w:hAnsi="ＭＳ 明朝" w:hint="eastAsia"/>
          <w:spacing w:val="0"/>
          <w:sz w:val="21"/>
          <w:szCs w:val="21"/>
        </w:rPr>
        <w:t xml:space="preserve">　　　</w:t>
      </w:r>
      <w:r w:rsidR="00691691">
        <w:rPr>
          <w:rFonts w:hAnsi="ＭＳ 明朝" w:hint="eastAsia"/>
          <w:spacing w:val="0"/>
          <w:sz w:val="21"/>
          <w:szCs w:val="21"/>
        </w:rPr>
        <w:t>令和</w:t>
      </w:r>
      <w:r w:rsidR="00C2140B">
        <w:rPr>
          <w:rFonts w:hAnsi="ＭＳ 明朝" w:hint="eastAsia"/>
          <w:spacing w:val="0"/>
          <w:sz w:val="21"/>
          <w:szCs w:val="21"/>
        </w:rPr>
        <w:t xml:space="preserve">　3</w:t>
      </w:r>
      <w:r w:rsidR="00A6605D" w:rsidRPr="00E839DF">
        <w:rPr>
          <w:rFonts w:hAnsi="ＭＳ 明朝" w:hint="eastAsia"/>
          <w:spacing w:val="0"/>
          <w:sz w:val="21"/>
          <w:szCs w:val="21"/>
        </w:rPr>
        <w:t>年</w:t>
      </w:r>
      <w:r w:rsidR="00C2140B">
        <w:rPr>
          <w:rFonts w:hAnsi="ＭＳ 明朝" w:hint="eastAsia"/>
          <w:spacing w:val="0"/>
          <w:sz w:val="21"/>
          <w:szCs w:val="21"/>
        </w:rPr>
        <w:t xml:space="preserve">　</w:t>
      </w:r>
      <w:r w:rsidR="00816E18">
        <w:rPr>
          <w:rFonts w:hAnsi="ＭＳ 明朝" w:hint="eastAsia"/>
          <w:spacing w:val="0"/>
          <w:sz w:val="21"/>
          <w:szCs w:val="21"/>
        </w:rPr>
        <w:t>1</w:t>
      </w:r>
      <w:r w:rsidR="00816E18">
        <w:rPr>
          <w:rFonts w:hAnsi="ＭＳ 明朝"/>
          <w:spacing w:val="0"/>
          <w:sz w:val="21"/>
          <w:szCs w:val="21"/>
        </w:rPr>
        <w:t>0</w:t>
      </w:r>
      <w:r w:rsidR="00A6605D" w:rsidRPr="00E839DF">
        <w:rPr>
          <w:rFonts w:hAnsi="ＭＳ 明朝" w:hint="eastAsia"/>
          <w:spacing w:val="0"/>
          <w:sz w:val="21"/>
          <w:szCs w:val="21"/>
        </w:rPr>
        <w:t>月</w:t>
      </w:r>
      <w:r w:rsidR="00C2140B">
        <w:rPr>
          <w:rFonts w:hAnsi="ＭＳ 明朝" w:hint="eastAsia"/>
          <w:spacing w:val="0"/>
          <w:sz w:val="21"/>
          <w:szCs w:val="21"/>
        </w:rPr>
        <w:t xml:space="preserve">　</w:t>
      </w:r>
      <w:r w:rsidR="00816E18">
        <w:rPr>
          <w:rFonts w:hAnsi="ＭＳ 明朝"/>
          <w:spacing w:val="0"/>
          <w:sz w:val="21"/>
          <w:szCs w:val="21"/>
        </w:rPr>
        <w:t>29</w:t>
      </w:r>
      <w:r w:rsidR="00A6605D" w:rsidRPr="00E839DF">
        <w:rPr>
          <w:rFonts w:hAnsi="ＭＳ 明朝" w:hint="eastAsia"/>
          <w:spacing w:val="0"/>
          <w:sz w:val="21"/>
          <w:szCs w:val="21"/>
        </w:rPr>
        <w:t>日</w:t>
      </w:r>
      <w:r w:rsidR="00604CC6" w:rsidRPr="00E839DF">
        <w:rPr>
          <w:rFonts w:hAnsi="ＭＳ 明朝" w:hint="eastAsia"/>
          <w:spacing w:val="0"/>
          <w:sz w:val="21"/>
          <w:szCs w:val="21"/>
        </w:rPr>
        <w:t>（</w:t>
      </w:r>
      <w:r w:rsidR="00816E18">
        <w:rPr>
          <w:rFonts w:hAnsi="ＭＳ 明朝" w:hint="eastAsia"/>
          <w:spacing w:val="0"/>
          <w:sz w:val="21"/>
          <w:szCs w:val="21"/>
        </w:rPr>
        <w:t>金</w:t>
      </w:r>
      <w:r w:rsidR="00604CC6" w:rsidRPr="00E839DF">
        <w:rPr>
          <w:rFonts w:hAnsi="ＭＳ 明朝" w:hint="eastAsia"/>
          <w:spacing w:val="0"/>
          <w:sz w:val="21"/>
          <w:szCs w:val="21"/>
        </w:rPr>
        <w:t>）</w:t>
      </w:r>
    </w:p>
    <w:p w14:paraId="2F21931C" w14:textId="77777777" w:rsidR="00691691" w:rsidRPr="00691691" w:rsidRDefault="007B0C48" w:rsidP="002F6500">
      <w:pPr>
        <w:spacing w:line="360" w:lineRule="exact"/>
        <w:ind w:left="2730" w:hangingChars="1300" w:hanging="2730"/>
        <w:jc w:val="left"/>
        <w:rPr>
          <w:rFonts w:hAnsi="ＭＳ 明朝"/>
          <w:spacing w:val="0"/>
          <w:sz w:val="21"/>
          <w:szCs w:val="21"/>
        </w:rPr>
      </w:pPr>
      <w:r>
        <w:rPr>
          <w:rFonts w:hAnsi="ＭＳ 明朝" w:hint="eastAsia"/>
          <w:spacing w:val="0"/>
          <w:sz w:val="21"/>
          <w:szCs w:val="21"/>
        </w:rPr>
        <w:t xml:space="preserve">　　　　　　　　　　　　</w:t>
      </w:r>
    </w:p>
    <w:p w14:paraId="36155318" w14:textId="77777777" w:rsidR="002D6536"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（４）</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納入場所</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00A6605D" w:rsidRPr="006906C9">
        <w:rPr>
          <w:rFonts w:hAnsi="ＭＳ 明朝" w:hint="eastAsia"/>
          <w:spacing w:val="0"/>
          <w:sz w:val="21"/>
          <w:szCs w:val="21"/>
        </w:rPr>
        <w:t xml:space="preserve">　　　</w:t>
      </w:r>
      <w:r w:rsidR="00A40074">
        <w:rPr>
          <w:rFonts w:hAnsi="ＭＳ 明朝" w:hint="eastAsia"/>
          <w:spacing w:val="0"/>
          <w:sz w:val="21"/>
          <w:szCs w:val="21"/>
        </w:rPr>
        <w:t>一般財団法人マリンオープンイノベーション機構</w:t>
      </w:r>
    </w:p>
    <w:p w14:paraId="6B2182DA" w14:textId="77777777" w:rsidR="00A40074" w:rsidRPr="006906C9" w:rsidRDefault="00A40074" w:rsidP="00FF698A">
      <w:pPr>
        <w:spacing w:line="360" w:lineRule="exact"/>
        <w:jc w:val="left"/>
        <w:rPr>
          <w:rFonts w:hAnsi="ＭＳ 明朝"/>
          <w:spacing w:val="0"/>
          <w:sz w:val="21"/>
          <w:szCs w:val="21"/>
        </w:rPr>
      </w:pPr>
      <w:r>
        <w:rPr>
          <w:rFonts w:hAnsi="ＭＳ 明朝" w:hint="eastAsia"/>
          <w:spacing w:val="0"/>
          <w:sz w:val="21"/>
          <w:szCs w:val="21"/>
        </w:rPr>
        <w:t xml:space="preserve">　　　　　　　　　　　　静岡市清水区日の出町</w:t>
      </w:r>
      <w:r w:rsidR="00B7510A">
        <w:rPr>
          <w:rFonts w:hAnsi="ＭＳ 明朝" w:hint="eastAsia"/>
          <w:spacing w:val="0"/>
          <w:sz w:val="21"/>
          <w:szCs w:val="21"/>
        </w:rPr>
        <w:t>9</w:t>
      </w:r>
      <w:r>
        <w:rPr>
          <w:rFonts w:hAnsi="ＭＳ 明朝" w:hint="eastAsia"/>
          <w:spacing w:val="0"/>
          <w:sz w:val="21"/>
          <w:szCs w:val="21"/>
        </w:rPr>
        <w:t>番25号　清水マリンビル</w:t>
      </w:r>
      <w:r w:rsidR="00B7510A">
        <w:rPr>
          <w:rFonts w:hAnsi="ＭＳ 明朝" w:hint="eastAsia"/>
          <w:spacing w:val="0"/>
          <w:sz w:val="21"/>
          <w:szCs w:val="21"/>
        </w:rPr>
        <w:t>2</w:t>
      </w:r>
      <w:r>
        <w:rPr>
          <w:rFonts w:hAnsi="ＭＳ 明朝" w:hint="eastAsia"/>
          <w:spacing w:val="0"/>
          <w:sz w:val="21"/>
          <w:szCs w:val="21"/>
        </w:rPr>
        <w:t>階</w:t>
      </w:r>
    </w:p>
    <w:p w14:paraId="7FA5DBCE" w14:textId="77777777" w:rsidR="002D6536"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（５）</w:t>
      </w:r>
      <w:r w:rsidRPr="006906C9">
        <w:rPr>
          <w:rFonts w:hAnsi="ＭＳ 明朝"/>
          <w:spacing w:val="0"/>
          <w:sz w:val="21"/>
          <w:szCs w:val="21"/>
        </w:rPr>
        <w:fldChar w:fldCharType="begin"/>
      </w:r>
      <w:r w:rsidRPr="006906C9">
        <w:rPr>
          <w:rFonts w:hAnsi="ＭＳ 明朝"/>
          <w:spacing w:val="0"/>
          <w:sz w:val="21"/>
          <w:szCs w:val="21"/>
        </w:rPr>
        <w:instrText xml:space="preserve"> eq \o\ad(</w:instrText>
      </w:r>
      <w:r w:rsidRPr="006906C9">
        <w:rPr>
          <w:rFonts w:hAnsi="ＭＳ 明朝" w:hint="eastAsia"/>
          <w:spacing w:val="0"/>
          <w:sz w:val="21"/>
          <w:szCs w:val="21"/>
        </w:rPr>
        <w:instrText>契約保証金</w:instrText>
      </w:r>
      <w:r w:rsidRPr="006906C9">
        <w:rPr>
          <w:rFonts w:hAnsi="ＭＳ 明朝"/>
          <w:spacing w:val="0"/>
          <w:sz w:val="21"/>
          <w:szCs w:val="21"/>
        </w:rPr>
        <w:instrText>,</w:instrText>
      </w:r>
      <w:r w:rsidRPr="006906C9">
        <w:rPr>
          <w:rFonts w:hAnsi="ＭＳ 明朝" w:hint="eastAsia"/>
          <w:spacing w:val="0"/>
          <w:sz w:val="21"/>
          <w:szCs w:val="21"/>
        </w:rPr>
        <w:instrText xml:space="preserve">　　　　　　</w:instrText>
      </w:r>
      <w:r w:rsidRPr="006906C9">
        <w:rPr>
          <w:rFonts w:hAnsi="ＭＳ 明朝"/>
          <w:spacing w:val="0"/>
          <w:sz w:val="21"/>
          <w:szCs w:val="21"/>
        </w:rPr>
        <w:instrText>)</w:instrText>
      </w:r>
      <w:r w:rsidRPr="006906C9">
        <w:rPr>
          <w:rFonts w:hAnsi="ＭＳ 明朝"/>
          <w:spacing w:val="0"/>
          <w:sz w:val="21"/>
          <w:szCs w:val="21"/>
        </w:rPr>
        <w:fldChar w:fldCharType="end"/>
      </w:r>
      <w:r w:rsidRPr="006906C9">
        <w:rPr>
          <w:rFonts w:hAnsi="ＭＳ 明朝" w:hint="eastAsia"/>
          <w:spacing w:val="0"/>
          <w:sz w:val="21"/>
          <w:szCs w:val="21"/>
        </w:rPr>
        <w:t xml:space="preserve">　　　免除</w:t>
      </w:r>
    </w:p>
    <w:p w14:paraId="18EE5C5C" w14:textId="77777777" w:rsidR="003F32B0" w:rsidRPr="006906C9" w:rsidRDefault="003F32B0" w:rsidP="00FF698A">
      <w:pPr>
        <w:spacing w:line="360" w:lineRule="exact"/>
        <w:jc w:val="left"/>
        <w:rPr>
          <w:rFonts w:hAnsi="ＭＳ 明朝"/>
          <w:spacing w:val="0"/>
          <w:sz w:val="21"/>
          <w:szCs w:val="21"/>
        </w:rPr>
      </w:pPr>
    </w:p>
    <w:p w14:paraId="0B59E5E7"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（納入期限の延長）</w:t>
      </w:r>
    </w:p>
    <w:p w14:paraId="12D59667"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第２条　乙は、天災その他自己の責めに帰することができない理由により納入期限までに納入することができないときは、その理由を明らかにした書面をもって、納入期限延長の申出をすることができる。</w:t>
      </w:r>
    </w:p>
    <w:p w14:paraId="26F7ABD6"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２　前項の申出は、納入期限内にしなければならない。</w:t>
      </w:r>
    </w:p>
    <w:p w14:paraId="0687EFFC"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（納入の通知）</w:t>
      </w:r>
    </w:p>
    <w:p w14:paraId="280E55B7"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第３条　乙は、物品を納入しようとするときは、その旨を甲に通知するものとする。</w:t>
      </w:r>
    </w:p>
    <w:p w14:paraId="48FB05AD"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（検査及び引渡しの時期）</w:t>
      </w:r>
    </w:p>
    <w:p w14:paraId="6115A087"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第４条</w:t>
      </w:r>
      <w:r w:rsidR="00946B91">
        <w:rPr>
          <w:rFonts w:hAnsi="ＭＳ 明朝" w:hint="eastAsia"/>
          <w:spacing w:val="0"/>
          <w:sz w:val="21"/>
          <w:szCs w:val="21"/>
        </w:rPr>
        <w:t xml:space="preserve">　</w:t>
      </w:r>
      <w:r w:rsidRPr="006906C9">
        <w:rPr>
          <w:rFonts w:hAnsi="ＭＳ 明朝" w:hint="eastAsia"/>
          <w:spacing w:val="0"/>
          <w:sz w:val="21"/>
          <w:szCs w:val="21"/>
        </w:rPr>
        <w:t>甲は、乙が物品の納入をした日から10日以内に検査を行うものとする。</w:t>
      </w:r>
    </w:p>
    <w:p w14:paraId="15BC3D5A"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２　乙は、前項の検査に立ち会うものとし、立ち会わないときは、検査の結果について異議を申し立てることができない。</w:t>
      </w:r>
    </w:p>
    <w:p w14:paraId="718A6528"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３　乙は、第１項の検査に合格しないものについては、遅滞なくこれを良品と取り替えなければならない。前条及び第１項の規定は、良品と取り替える場合について準用する。</w:t>
      </w:r>
    </w:p>
    <w:p w14:paraId="6557A9F6"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４　検査に必要な費用及び検査の際の変質、消耗又はき損等の損害は、</w:t>
      </w:r>
      <w:r w:rsidR="00B1483E" w:rsidRPr="006906C9">
        <w:rPr>
          <w:rFonts w:hAnsi="ＭＳ 明朝" w:hint="eastAsia"/>
          <w:spacing w:val="0"/>
          <w:sz w:val="21"/>
          <w:szCs w:val="21"/>
        </w:rPr>
        <w:t>すべ</w:t>
      </w:r>
      <w:r w:rsidRPr="006906C9">
        <w:rPr>
          <w:rFonts w:hAnsi="ＭＳ 明朝" w:hint="eastAsia"/>
          <w:spacing w:val="0"/>
          <w:sz w:val="21"/>
          <w:szCs w:val="21"/>
        </w:rPr>
        <w:t>て乙の負担とする。</w:t>
      </w:r>
    </w:p>
    <w:p w14:paraId="6F203B13" w14:textId="77777777" w:rsidR="00FF698A"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５　乙は、検査に合格したときは、遅滞なく物品を引渡さなければならない。</w:t>
      </w:r>
    </w:p>
    <w:p w14:paraId="428739A5" w14:textId="77777777" w:rsidR="00A40074" w:rsidRPr="006906C9" w:rsidRDefault="00A40074" w:rsidP="00FF698A">
      <w:pPr>
        <w:spacing w:line="360" w:lineRule="exact"/>
        <w:jc w:val="left"/>
        <w:rPr>
          <w:rFonts w:hAnsi="ＭＳ 明朝"/>
          <w:spacing w:val="0"/>
          <w:sz w:val="21"/>
          <w:szCs w:val="21"/>
        </w:rPr>
      </w:pPr>
    </w:p>
    <w:p w14:paraId="58BB3E97"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（危険負担）</w:t>
      </w:r>
    </w:p>
    <w:p w14:paraId="225D03EB" w14:textId="77777777" w:rsidR="00920BE3" w:rsidRPr="006906C9" w:rsidRDefault="002D6536" w:rsidP="00A40074">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lastRenderedPageBreak/>
        <w:t>第５条</w:t>
      </w:r>
      <w:r w:rsidR="00FF698A" w:rsidRPr="006906C9">
        <w:rPr>
          <w:rFonts w:hAnsi="ＭＳ 明朝" w:hint="eastAsia"/>
          <w:spacing w:val="0"/>
          <w:sz w:val="21"/>
          <w:szCs w:val="21"/>
        </w:rPr>
        <w:t xml:space="preserve">　</w:t>
      </w:r>
      <w:r w:rsidRPr="006906C9">
        <w:rPr>
          <w:rFonts w:hAnsi="ＭＳ 明朝" w:hint="eastAsia"/>
          <w:spacing w:val="0"/>
          <w:sz w:val="21"/>
          <w:szCs w:val="21"/>
        </w:rPr>
        <w:t>前条第</w:t>
      </w:r>
      <w:r w:rsidR="00CD6CB0" w:rsidRPr="006906C9">
        <w:rPr>
          <w:rFonts w:hAnsi="ＭＳ 明朝" w:hint="eastAsia"/>
          <w:spacing w:val="0"/>
          <w:sz w:val="21"/>
          <w:szCs w:val="21"/>
        </w:rPr>
        <w:t>５</w:t>
      </w:r>
      <w:r w:rsidRPr="006906C9">
        <w:rPr>
          <w:rFonts w:hAnsi="ＭＳ 明朝" w:hint="eastAsia"/>
          <w:spacing w:val="0"/>
          <w:sz w:val="21"/>
          <w:szCs w:val="21"/>
        </w:rPr>
        <w:t>項の引渡し前に生じた物品の亡失、き損等の損害は、</w:t>
      </w:r>
      <w:r w:rsidR="00B1483E" w:rsidRPr="006906C9">
        <w:rPr>
          <w:rFonts w:hAnsi="ＭＳ 明朝" w:hint="eastAsia"/>
          <w:spacing w:val="0"/>
          <w:sz w:val="21"/>
          <w:szCs w:val="21"/>
        </w:rPr>
        <w:t>すべ</w:t>
      </w:r>
      <w:r w:rsidRPr="006906C9">
        <w:rPr>
          <w:rFonts w:hAnsi="ＭＳ 明朝" w:hint="eastAsia"/>
          <w:spacing w:val="0"/>
          <w:sz w:val="21"/>
          <w:szCs w:val="21"/>
        </w:rPr>
        <w:t>て乙の負担とする。</w:t>
      </w:r>
    </w:p>
    <w:p w14:paraId="656C18C6"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（担保負担）</w:t>
      </w:r>
    </w:p>
    <w:p w14:paraId="7EFF4BED"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第６条　乙は、納入物品の引渡し後１年間甲の正常な管理のもとに生じた故障又は発見された隠れたかしについて、無償修理又は取替え納入の責任を負うものとする。</w:t>
      </w:r>
    </w:p>
    <w:p w14:paraId="2310C7CC"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（代金の支払時期）</w:t>
      </w:r>
    </w:p>
    <w:p w14:paraId="55CDAAF5"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第７条　甲は、第４条第５項の引渡しを受けた後、売買代金を甲が乙から適法な支払請求書を受理した日から30日以内に支払うものとする。</w:t>
      </w:r>
    </w:p>
    <w:p w14:paraId="4E246EA4"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（納入遅延に対する違約金）</w:t>
      </w:r>
    </w:p>
    <w:p w14:paraId="66B56A29" w14:textId="77777777" w:rsidR="001E0640" w:rsidRDefault="002D6536" w:rsidP="001E0640">
      <w:pPr>
        <w:spacing w:line="360" w:lineRule="exact"/>
        <w:jc w:val="left"/>
        <w:rPr>
          <w:rFonts w:hAnsi="ＭＳ 明朝"/>
          <w:spacing w:val="0"/>
          <w:sz w:val="21"/>
          <w:szCs w:val="21"/>
        </w:rPr>
      </w:pPr>
      <w:r w:rsidRPr="006906C9">
        <w:rPr>
          <w:rFonts w:hAnsi="ＭＳ 明朝" w:hint="eastAsia"/>
          <w:spacing w:val="0"/>
          <w:sz w:val="21"/>
          <w:szCs w:val="21"/>
        </w:rPr>
        <w:t>第８条　乙は、乙の責めに帰する理由により、納入期限内に物品を納入しない場合は、甲に</w:t>
      </w:r>
    </w:p>
    <w:p w14:paraId="58B685E7" w14:textId="77777777" w:rsidR="002D6536" w:rsidRPr="006906C9" w:rsidRDefault="001E0640" w:rsidP="001E0640">
      <w:pPr>
        <w:spacing w:line="360" w:lineRule="exact"/>
        <w:jc w:val="left"/>
        <w:rPr>
          <w:rFonts w:hAnsi="ＭＳ 明朝"/>
          <w:spacing w:val="0"/>
          <w:sz w:val="21"/>
          <w:szCs w:val="21"/>
        </w:rPr>
      </w:pPr>
      <w:r>
        <w:rPr>
          <w:rFonts w:hAnsi="ＭＳ 明朝" w:hint="eastAsia"/>
          <w:spacing w:val="0"/>
          <w:sz w:val="21"/>
          <w:szCs w:val="21"/>
        </w:rPr>
        <w:t xml:space="preserve">　</w:t>
      </w:r>
      <w:r w:rsidR="002D6536" w:rsidRPr="006906C9">
        <w:rPr>
          <w:rFonts w:hAnsi="ＭＳ 明朝" w:hint="eastAsia"/>
          <w:spacing w:val="0"/>
          <w:sz w:val="21"/>
          <w:szCs w:val="21"/>
        </w:rPr>
        <w:t>対して違約金を支払うものとする。</w:t>
      </w:r>
    </w:p>
    <w:p w14:paraId="6D3BD50B"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２　前項の違約金の額は、納入期限の翌日から納入の日までの日数に応じ、当該遅滞に係る物品の売買代金に対し、</w:t>
      </w:r>
      <w:r w:rsidR="00436B9C">
        <w:rPr>
          <w:rFonts w:hAnsi="ＭＳ 明朝" w:hint="eastAsia"/>
          <w:spacing w:val="0"/>
          <w:sz w:val="21"/>
          <w:szCs w:val="21"/>
        </w:rPr>
        <w:t>１</w:t>
      </w:r>
      <w:r w:rsidRPr="006906C9">
        <w:rPr>
          <w:rFonts w:hAnsi="ＭＳ 明朝" w:hint="eastAsia"/>
          <w:spacing w:val="0"/>
          <w:sz w:val="21"/>
          <w:szCs w:val="21"/>
        </w:rPr>
        <w:t>日につき1,000分の１を乗じて得た額とする。</w:t>
      </w:r>
    </w:p>
    <w:p w14:paraId="2B68F6F1"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３　甲</w:t>
      </w:r>
      <w:r w:rsidR="002C06EC" w:rsidRPr="006906C9">
        <w:rPr>
          <w:rFonts w:hAnsi="ＭＳ 明朝" w:hint="eastAsia"/>
          <w:spacing w:val="0"/>
          <w:sz w:val="21"/>
          <w:szCs w:val="21"/>
        </w:rPr>
        <w:t>は、乙に対</w:t>
      </w:r>
      <w:r w:rsidR="007C2270" w:rsidRPr="006906C9">
        <w:rPr>
          <w:rFonts w:hAnsi="ＭＳ 明朝" w:hint="eastAsia"/>
          <w:spacing w:val="0"/>
          <w:sz w:val="21"/>
          <w:szCs w:val="21"/>
        </w:rPr>
        <w:t>し</w:t>
      </w:r>
      <w:r w:rsidR="00BE0B61" w:rsidRPr="006906C9">
        <w:rPr>
          <w:rFonts w:hAnsi="ＭＳ 明朝" w:hint="eastAsia"/>
          <w:spacing w:val="0"/>
          <w:sz w:val="21"/>
          <w:szCs w:val="21"/>
        </w:rPr>
        <w:t>て</w:t>
      </w:r>
      <w:r w:rsidRPr="006906C9">
        <w:rPr>
          <w:rFonts w:hAnsi="ＭＳ 明朝" w:hint="eastAsia"/>
          <w:spacing w:val="0"/>
          <w:sz w:val="21"/>
          <w:szCs w:val="21"/>
        </w:rPr>
        <w:t>支払金の債務があるときは</w:t>
      </w:r>
      <w:r w:rsidR="002C06EC" w:rsidRPr="006906C9">
        <w:rPr>
          <w:rFonts w:hAnsi="ＭＳ 明朝" w:hint="eastAsia"/>
          <w:spacing w:val="0"/>
          <w:sz w:val="21"/>
          <w:szCs w:val="21"/>
        </w:rPr>
        <w:t>、前項の違約金と</w:t>
      </w:r>
      <w:r w:rsidRPr="006906C9">
        <w:rPr>
          <w:rFonts w:hAnsi="ＭＳ 明朝" w:hint="eastAsia"/>
          <w:spacing w:val="0"/>
          <w:sz w:val="21"/>
          <w:szCs w:val="21"/>
        </w:rPr>
        <w:t>相殺する</w:t>
      </w:r>
      <w:r w:rsidR="002C06EC" w:rsidRPr="006906C9">
        <w:rPr>
          <w:rFonts w:hAnsi="ＭＳ 明朝" w:hint="eastAsia"/>
          <w:spacing w:val="0"/>
          <w:sz w:val="21"/>
          <w:szCs w:val="21"/>
        </w:rPr>
        <w:t>ことができる</w:t>
      </w:r>
      <w:r w:rsidRPr="006906C9">
        <w:rPr>
          <w:rFonts w:hAnsi="ＭＳ 明朝" w:hint="eastAsia"/>
          <w:spacing w:val="0"/>
          <w:sz w:val="21"/>
          <w:szCs w:val="21"/>
        </w:rPr>
        <w:t>。</w:t>
      </w:r>
    </w:p>
    <w:p w14:paraId="74D63D69"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（解除）</w:t>
      </w:r>
    </w:p>
    <w:p w14:paraId="59FED862"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第９条　甲は、乙が次の各号の一に該当したときは、契約を解除することができる。</w:t>
      </w:r>
    </w:p>
    <w:p w14:paraId="20C00F88" w14:textId="77777777" w:rsidR="002D6536" w:rsidRPr="006906C9" w:rsidRDefault="002D6536" w:rsidP="00FF698A">
      <w:pPr>
        <w:spacing w:line="360" w:lineRule="exact"/>
        <w:ind w:left="420" w:hangingChars="200" w:hanging="420"/>
        <w:jc w:val="left"/>
        <w:rPr>
          <w:rFonts w:hAnsi="ＭＳ 明朝"/>
          <w:spacing w:val="0"/>
          <w:sz w:val="21"/>
          <w:szCs w:val="21"/>
        </w:rPr>
      </w:pPr>
      <w:r w:rsidRPr="006906C9">
        <w:rPr>
          <w:rFonts w:hAnsi="ＭＳ 明朝" w:hint="eastAsia"/>
          <w:spacing w:val="0"/>
          <w:sz w:val="21"/>
          <w:szCs w:val="21"/>
        </w:rPr>
        <w:t>（１）乙の責めに帰すべき理由により納入期限内に契約を履行しないとき、又は履行の見込みがないと認めるとき。</w:t>
      </w:r>
    </w:p>
    <w:p w14:paraId="0320856A" w14:textId="77777777" w:rsidR="002D6536" w:rsidRPr="006906C9" w:rsidRDefault="002D6536" w:rsidP="00FF698A">
      <w:pPr>
        <w:spacing w:line="360" w:lineRule="exact"/>
        <w:ind w:left="420" w:hangingChars="200" w:hanging="420"/>
        <w:jc w:val="left"/>
        <w:rPr>
          <w:rFonts w:hAnsi="ＭＳ 明朝"/>
          <w:spacing w:val="0"/>
          <w:sz w:val="21"/>
          <w:szCs w:val="21"/>
        </w:rPr>
      </w:pPr>
      <w:r w:rsidRPr="006906C9">
        <w:rPr>
          <w:rFonts w:hAnsi="ＭＳ 明朝" w:hint="eastAsia"/>
          <w:spacing w:val="0"/>
          <w:sz w:val="21"/>
          <w:szCs w:val="21"/>
        </w:rPr>
        <w:t>（２）前号のほか、乙が契約に違反し、その違反により契約の目的が達することができないと認めるとき。</w:t>
      </w:r>
    </w:p>
    <w:p w14:paraId="11AADF0B" w14:textId="77777777" w:rsidR="002146BE" w:rsidRDefault="00FD1A98" w:rsidP="00FF698A">
      <w:pPr>
        <w:spacing w:line="360" w:lineRule="exact"/>
        <w:jc w:val="left"/>
        <w:rPr>
          <w:rFonts w:hAnsi="ＭＳ 明朝"/>
          <w:spacing w:val="0"/>
          <w:sz w:val="21"/>
          <w:szCs w:val="21"/>
        </w:rPr>
      </w:pPr>
      <w:r w:rsidRPr="006906C9">
        <w:rPr>
          <w:rFonts w:hAnsi="ＭＳ 明朝" w:hint="eastAsia"/>
          <w:spacing w:val="0"/>
          <w:sz w:val="21"/>
          <w:szCs w:val="21"/>
        </w:rPr>
        <w:t>（３）</w:t>
      </w:r>
      <w:r w:rsidR="006575D5">
        <w:rPr>
          <w:rFonts w:hAnsi="ＭＳ 明朝" w:hint="eastAsia"/>
          <w:spacing w:val="0"/>
          <w:sz w:val="21"/>
          <w:szCs w:val="21"/>
        </w:rPr>
        <w:t>次のアからキ</w:t>
      </w:r>
      <w:r w:rsidR="00AD630E" w:rsidRPr="006906C9">
        <w:rPr>
          <w:rFonts w:hAnsi="ＭＳ 明朝" w:hint="eastAsia"/>
          <w:spacing w:val="0"/>
          <w:sz w:val="21"/>
          <w:szCs w:val="21"/>
        </w:rPr>
        <w:t>のいずれかに該当</w:t>
      </w:r>
      <w:r w:rsidR="006959CF" w:rsidRPr="006906C9">
        <w:rPr>
          <w:rFonts w:hAnsi="ＭＳ 明朝" w:hint="eastAsia"/>
          <w:spacing w:val="0"/>
          <w:sz w:val="21"/>
          <w:szCs w:val="21"/>
        </w:rPr>
        <w:t>した</w:t>
      </w:r>
      <w:r w:rsidR="00AD630E" w:rsidRPr="006906C9">
        <w:rPr>
          <w:rFonts w:hAnsi="ＭＳ 明朝" w:hint="eastAsia"/>
          <w:spacing w:val="0"/>
          <w:sz w:val="21"/>
          <w:szCs w:val="21"/>
        </w:rPr>
        <w:t>とき</w:t>
      </w:r>
      <w:r w:rsidR="002146BE">
        <w:rPr>
          <w:rFonts w:hAnsi="ＭＳ 明朝" w:hint="eastAsia"/>
          <w:spacing w:val="0"/>
          <w:sz w:val="21"/>
          <w:szCs w:val="21"/>
        </w:rPr>
        <w:t>。</w:t>
      </w:r>
    </w:p>
    <w:p w14:paraId="633B70EE" w14:textId="77777777" w:rsidR="007C5875" w:rsidRDefault="007C5875" w:rsidP="007C5875">
      <w:pPr>
        <w:spacing w:line="360" w:lineRule="exact"/>
        <w:ind w:firstLineChars="100" w:firstLine="210"/>
        <w:jc w:val="distribute"/>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ア　暴力団員による不当な行為の防止等に関する法律（平成3年法律第77号。以下</w:t>
      </w:r>
    </w:p>
    <w:p w14:paraId="7A683353" w14:textId="77777777" w:rsidR="001E0640" w:rsidRPr="001E0640" w:rsidRDefault="007C5875" w:rsidP="007C5875">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「法」</w:t>
      </w:r>
      <w:r w:rsidR="001E0640" w:rsidRPr="001E0640">
        <w:rPr>
          <w:rFonts w:hAnsi="ＭＳ 明朝" w:hint="eastAsia"/>
          <w:spacing w:val="0"/>
          <w:sz w:val="21"/>
          <w:szCs w:val="21"/>
        </w:rPr>
        <w:t>という。）第２条第２号に該当する団体（以下「暴力団」という。）</w:t>
      </w:r>
    </w:p>
    <w:p w14:paraId="0A85E154" w14:textId="77777777" w:rsidR="007C5875" w:rsidRDefault="001E0640" w:rsidP="007C5875">
      <w:pPr>
        <w:spacing w:line="360" w:lineRule="exact"/>
        <w:ind w:firstLineChars="100" w:firstLine="210"/>
        <w:jc w:val="distribute"/>
        <w:rPr>
          <w:rFonts w:hAnsi="ＭＳ 明朝"/>
          <w:spacing w:val="0"/>
          <w:sz w:val="21"/>
          <w:szCs w:val="21"/>
        </w:rPr>
      </w:pPr>
      <w:r w:rsidRPr="001E0640">
        <w:rPr>
          <w:rFonts w:hAnsi="ＭＳ 明朝" w:hint="eastAsia"/>
          <w:spacing w:val="0"/>
          <w:sz w:val="21"/>
          <w:szCs w:val="21"/>
        </w:rPr>
        <w:t xml:space="preserve">  イ  個人又は法人の代表者が暴力団員等（法第２条第６号に規定する暴力団員（以下</w:t>
      </w:r>
    </w:p>
    <w:p w14:paraId="4D2215D4" w14:textId="77777777" w:rsidR="007C5875" w:rsidRDefault="007C5875" w:rsidP="007C5875">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「暴力団員」という。）又は暴力団員でなくなった日から５年を経過しない者をいう。</w:t>
      </w:r>
    </w:p>
    <w:p w14:paraId="2FAC3657" w14:textId="77777777" w:rsidR="001E0640" w:rsidRPr="001E0640" w:rsidRDefault="007C5875" w:rsidP="007C5875">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以下同じ。）である者</w:t>
      </w:r>
    </w:p>
    <w:p w14:paraId="7CAD76A7" w14:textId="77777777" w:rsidR="007C5875" w:rsidRDefault="001E0640" w:rsidP="001E0640">
      <w:pPr>
        <w:spacing w:line="360" w:lineRule="exact"/>
        <w:ind w:firstLineChars="100" w:firstLine="210"/>
        <w:jc w:val="left"/>
        <w:rPr>
          <w:rFonts w:hAnsi="ＭＳ 明朝"/>
          <w:spacing w:val="0"/>
          <w:sz w:val="21"/>
          <w:szCs w:val="21"/>
        </w:rPr>
      </w:pPr>
      <w:r w:rsidRPr="001E0640">
        <w:rPr>
          <w:rFonts w:hAnsi="ＭＳ 明朝" w:hint="eastAsia"/>
          <w:spacing w:val="0"/>
          <w:sz w:val="21"/>
          <w:szCs w:val="21"/>
        </w:rPr>
        <w:t xml:space="preserve">  ウ  法人の役員</w:t>
      </w:r>
      <w:r w:rsidR="007C5875">
        <w:rPr>
          <w:rFonts w:hAnsi="ＭＳ 明朝" w:hint="eastAsia"/>
          <w:spacing w:val="0"/>
          <w:sz w:val="21"/>
          <w:szCs w:val="21"/>
        </w:rPr>
        <w:t>等（法人の役員又はその支店若しくは営業所を代表する者で役員以外の</w:t>
      </w:r>
    </w:p>
    <w:p w14:paraId="25ADD6B6" w14:textId="77777777" w:rsidR="001E0640" w:rsidRPr="001E0640" w:rsidRDefault="007C5875"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者をいう。）が暴力団員等である者</w:t>
      </w:r>
    </w:p>
    <w:p w14:paraId="1912C947" w14:textId="77777777" w:rsidR="007C5875" w:rsidRDefault="007C5875"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エ  自己、自社</w:t>
      </w:r>
      <w:r>
        <w:rPr>
          <w:rFonts w:hAnsi="ＭＳ 明朝" w:hint="eastAsia"/>
          <w:spacing w:val="0"/>
          <w:sz w:val="21"/>
          <w:szCs w:val="21"/>
        </w:rPr>
        <w:t>若しくは第三者の不正な利益を図る目的又は第三者に損害を与える目的</w:t>
      </w:r>
    </w:p>
    <w:p w14:paraId="00C07560" w14:textId="77777777" w:rsidR="001E0640" w:rsidRPr="001E0640" w:rsidRDefault="007C5875"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をもって暴力団又は暴力団員等を利用している者</w:t>
      </w:r>
    </w:p>
    <w:p w14:paraId="72638969" w14:textId="77777777" w:rsidR="00A233DB" w:rsidRDefault="000A378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オ  暴力団若</w:t>
      </w:r>
      <w:r w:rsidR="007C5875">
        <w:rPr>
          <w:rFonts w:hAnsi="ＭＳ 明朝" w:hint="eastAsia"/>
          <w:spacing w:val="0"/>
          <w:sz w:val="21"/>
          <w:szCs w:val="21"/>
        </w:rPr>
        <w:t>しくは暴力団員等に対して、資金等提供若しくは便宜供与する等直接的</w:t>
      </w:r>
      <w:r w:rsidR="001E0640" w:rsidRPr="001E0640">
        <w:rPr>
          <w:rFonts w:hAnsi="ＭＳ 明朝" w:hint="eastAsia"/>
          <w:spacing w:val="0"/>
          <w:sz w:val="21"/>
          <w:szCs w:val="21"/>
        </w:rPr>
        <w:t>又</w:t>
      </w:r>
    </w:p>
    <w:p w14:paraId="6F9B816C" w14:textId="77777777" w:rsidR="001E0640" w:rsidRPr="001E0640" w:rsidRDefault="00A233D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は積極的に暴力団の維持運営に協力し又は関与している者</w:t>
      </w:r>
    </w:p>
    <w:p w14:paraId="3BC0F06A" w14:textId="77777777" w:rsidR="001E0640" w:rsidRPr="001E0640" w:rsidRDefault="000A378B" w:rsidP="001E0640">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カ  暴力団又は暴力団員等と社会的に非難されるべき関係を有している者</w:t>
      </w:r>
    </w:p>
    <w:p w14:paraId="73D3E6CD" w14:textId="77777777" w:rsidR="00A233DB" w:rsidRDefault="000A378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1E0640" w:rsidRPr="001E0640">
        <w:rPr>
          <w:rFonts w:hAnsi="ＭＳ 明朝" w:hint="eastAsia"/>
          <w:spacing w:val="0"/>
          <w:sz w:val="21"/>
          <w:szCs w:val="21"/>
        </w:rPr>
        <w:t>キ  相手方が暴力団又は暴力団員等であることを知りながら</w:t>
      </w:r>
      <w:r w:rsidR="002811DC">
        <w:rPr>
          <w:rFonts w:hAnsi="ＭＳ 明朝" w:hint="eastAsia"/>
          <w:spacing w:val="0"/>
          <w:sz w:val="21"/>
          <w:szCs w:val="21"/>
        </w:rPr>
        <w:t>、下請契約、資材又は原</w:t>
      </w:r>
      <w:r w:rsidR="001E0640" w:rsidRPr="001E0640">
        <w:rPr>
          <w:rFonts w:hAnsi="ＭＳ 明朝" w:hint="eastAsia"/>
          <w:spacing w:val="0"/>
          <w:sz w:val="21"/>
          <w:szCs w:val="21"/>
        </w:rPr>
        <w:t>材</w:t>
      </w:r>
    </w:p>
    <w:p w14:paraId="234A2D93" w14:textId="77777777" w:rsidR="00946B91" w:rsidRDefault="00A233DB" w:rsidP="00A233DB">
      <w:pPr>
        <w:spacing w:line="360" w:lineRule="exact"/>
        <w:ind w:firstLineChars="100" w:firstLine="210"/>
        <w:jc w:val="left"/>
        <w:rPr>
          <w:rFonts w:hAnsi="ＭＳ 明朝"/>
          <w:spacing w:val="0"/>
          <w:sz w:val="21"/>
          <w:szCs w:val="21"/>
        </w:rPr>
      </w:pPr>
      <w:r>
        <w:rPr>
          <w:rFonts w:hAnsi="ＭＳ 明朝" w:hint="eastAsia"/>
          <w:spacing w:val="0"/>
          <w:sz w:val="21"/>
          <w:szCs w:val="21"/>
        </w:rPr>
        <w:t xml:space="preserve">　　</w:t>
      </w:r>
      <w:r w:rsidR="00DE4AC9">
        <w:rPr>
          <w:rFonts w:hAnsi="ＭＳ 明朝" w:hint="eastAsia"/>
          <w:spacing w:val="0"/>
          <w:sz w:val="21"/>
          <w:szCs w:val="21"/>
        </w:rPr>
        <w:t>料の購入契約その他の契約を締結している者</w:t>
      </w:r>
    </w:p>
    <w:p w14:paraId="6FC337D7" w14:textId="77777777" w:rsidR="002D6536" w:rsidRPr="006906C9" w:rsidRDefault="002D6536" w:rsidP="00A233DB">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（権利義務の譲渡等の禁止）</w:t>
      </w:r>
    </w:p>
    <w:p w14:paraId="2F423256" w14:textId="77777777" w:rsidR="00C6787D"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第10条　乙は、この契約から生ずる権利義務を第三者に譲渡し、又は担保に供することがで</w:t>
      </w:r>
    </w:p>
    <w:p w14:paraId="1991D134" w14:textId="77777777" w:rsidR="002811DC" w:rsidRPr="006906C9" w:rsidRDefault="00C6787D" w:rsidP="00FF698A">
      <w:pPr>
        <w:spacing w:line="360" w:lineRule="exact"/>
        <w:ind w:left="210" w:hangingChars="100" w:hanging="210"/>
        <w:jc w:val="left"/>
        <w:rPr>
          <w:rFonts w:hAnsi="ＭＳ 明朝"/>
          <w:spacing w:val="0"/>
          <w:sz w:val="21"/>
          <w:szCs w:val="21"/>
        </w:rPr>
      </w:pPr>
      <w:r>
        <w:rPr>
          <w:rFonts w:hAnsi="ＭＳ 明朝" w:hint="eastAsia"/>
          <w:spacing w:val="0"/>
          <w:sz w:val="21"/>
          <w:szCs w:val="21"/>
        </w:rPr>
        <w:lastRenderedPageBreak/>
        <w:t xml:space="preserve">　</w:t>
      </w:r>
      <w:r w:rsidR="002D6536" w:rsidRPr="006906C9">
        <w:rPr>
          <w:rFonts w:hAnsi="ＭＳ 明朝" w:hint="eastAsia"/>
          <w:spacing w:val="0"/>
          <w:sz w:val="21"/>
          <w:szCs w:val="21"/>
        </w:rPr>
        <w:t>きない。</w:t>
      </w:r>
    </w:p>
    <w:p w14:paraId="0A138811"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（費用の負担）</w:t>
      </w:r>
    </w:p>
    <w:p w14:paraId="2A57B54A" w14:textId="77777777" w:rsidR="002D6536" w:rsidRPr="006906C9" w:rsidRDefault="002D6536" w:rsidP="00FF698A">
      <w:pPr>
        <w:spacing w:line="360" w:lineRule="exact"/>
        <w:jc w:val="left"/>
        <w:rPr>
          <w:rFonts w:hAnsi="ＭＳ 明朝"/>
          <w:spacing w:val="0"/>
          <w:sz w:val="21"/>
          <w:szCs w:val="21"/>
        </w:rPr>
      </w:pPr>
      <w:r w:rsidRPr="006906C9">
        <w:rPr>
          <w:rFonts w:hAnsi="ＭＳ 明朝" w:hint="eastAsia"/>
          <w:spacing w:val="0"/>
          <w:sz w:val="21"/>
          <w:szCs w:val="21"/>
        </w:rPr>
        <w:t>第11条　この契約の締結に要する費用及び物品納入に要する費用は、乙の負担とする。</w:t>
      </w:r>
    </w:p>
    <w:p w14:paraId="01D2ABCE" w14:textId="77777777" w:rsidR="002D6536" w:rsidRPr="006906C9" w:rsidRDefault="002D6536" w:rsidP="00FF698A">
      <w:pPr>
        <w:spacing w:line="360" w:lineRule="exact"/>
        <w:ind w:firstLineChars="100" w:firstLine="210"/>
        <w:jc w:val="left"/>
        <w:rPr>
          <w:rFonts w:hAnsi="ＭＳ 明朝"/>
          <w:spacing w:val="0"/>
          <w:sz w:val="21"/>
          <w:szCs w:val="21"/>
        </w:rPr>
      </w:pPr>
      <w:r w:rsidRPr="006906C9">
        <w:rPr>
          <w:rFonts w:hAnsi="ＭＳ 明朝" w:hint="eastAsia"/>
          <w:spacing w:val="0"/>
          <w:sz w:val="21"/>
          <w:szCs w:val="21"/>
        </w:rPr>
        <w:t>（協議）</w:t>
      </w:r>
    </w:p>
    <w:p w14:paraId="0A15C219" w14:textId="77777777" w:rsidR="002D6536" w:rsidRPr="006906C9" w:rsidRDefault="002D6536" w:rsidP="00FF698A">
      <w:pPr>
        <w:spacing w:line="360" w:lineRule="exact"/>
        <w:ind w:left="210" w:hangingChars="100" w:hanging="210"/>
        <w:jc w:val="left"/>
        <w:rPr>
          <w:rFonts w:hAnsi="ＭＳ 明朝"/>
          <w:spacing w:val="0"/>
          <w:sz w:val="21"/>
          <w:szCs w:val="21"/>
        </w:rPr>
      </w:pPr>
      <w:r w:rsidRPr="006906C9">
        <w:rPr>
          <w:rFonts w:hAnsi="ＭＳ 明朝" w:hint="eastAsia"/>
          <w:spacing w:val="0"/>
          <w:sz w:val="21"/>
          <w:szCs w:val="21"/>
        </w:rPr>
        <w:t>第12条　この契約書に定めのない事項については、必要に応じて甲乙協議の上、これを定める。</w:t>
      </w:r>
    </w:p>
    <w:p w14:paraId="7FC3FEC4" w14:textId="77777777" w:rsidR="002D6536" w:rsidRPr="006906C9" w:rsidRDefault="002D6536" w:rsidP="00FF698A">
      <w:pPr>
        <w:pStyle w:val="ad"/>
        <w:spacing w:line="360" w:lineRule="exact"/>
        <w:ind w:left="210" w:hangingChars="100" w:hanging="210"/>
        <w:jc w:val="left"/>
        <w:rPr>
          <w:rFonts w:hAnsi="ＭＳ 明朝"/>
          <w:szCs w:val="21"/>
        </w:rPr>
      </w:pPr>
      <w:r w:rsidRPr="006906C9">
        <w:rPr>
          <w:rFonts w:hAnsi="ＭＳ 明朝" w:hint="eastAsia"/>
          <w:szCs w:val="21"/>
        </w:rPr>
        <w:t xml:space="preserve">　　上記の契約の成立を証するため、この契約書２通を作成し、甲乙記名押印の上、各自その１通を所持する。</w:t>
      </w:r>
    </w:p>
    <w:p w14:paraId="1D119331" w14:textId="77777777" w:rsidR="006906C9" w:rsidRDefault="006906C9" w:rsidP="006906C9">
      <w:pPr>
        <w:spacing w:line="360" w:lineRule="exact"/>
        <w:jc w:val="left"/>
        <w:rPr>
          <w:rFonts w:hAnsi="ＭＳ 明朝"/>
          <w:spacing w:val="0"/>
          <w:sz w:val="21"/>
          <w:szCs w:val="21"/>
        </w:rPr>
      </w:pPr>
    </w:p>
    <w:p w14:paraId="46487C04" w14:textId="5D8EBD3A" w:rsidR="002D6536" w:rsidRPr="001B3A13" w:rsidRDefault="00A40074" w:rsidP="00351732">
      <w:pPr>
        <w:spacing w:line="360" w:lineRule="exact"/>
        <w:ind w:firstLineChars="400" w:firstLine="840"/>
        <w:jc w:val="left"/>
        <w:rPr>
          <w:rFonts w:hAnsi="ＭＳ 明朝"/>
          <w:spacing w:val="0"/>
          <w:sz w:val="21"/>
          <w:szCs w:val="21"/>
        </w:rPr>
      </w:pPr>
      <w:r>
        <w:rPr>
          <w:rFonts w:hAnsi="ＭＳ 明朝" w:hint="eastAsia"/>
          <w:spacing w:val="0"/>
          <w:sz w:val="21"/>
          <w:szCs w:val="21"/>
        </w:rPr>
        <w:t>令和</w:t>
      </w:r>
      <w:r w:rsidR="00C2140B">
        <w:rPr>
          <w:rFonts w:hAnsi="ＭＳ 明朝" w:hint="eastAsia"/>
          <w:spacing w:val="0"/>
          <w:sz w:val="21"/>
          <w:szCs w:val="21"/>
        </w:rPr>
        <w:t xml:space="preserve">　</w:t>
      </w:r>
      <w:r w:rsidR="009F7B06">
        <w:rPr>
          <w:rFonts w:hAnsi="ＭＳ 明朝"/>
          <w:spacing w:val="0"/>
          <w:sz w:val="21"/>
          <w:szCs w:val="21"/>
        </w:rPr>
        <w:t>3</w:t>
      </w:r>
      <w:r w:rsidR="00C2140B">
        <w:rPr>
          <w:rFonts w:hAnsi="ＭＳ 明朝" w:hint="eastAsia"/>
          <w:spacing w:val="0"/>
          <w:sz w:val="21"/>
          <w:szCs w:val="21"/>
        </w:rPr>
        <w:t xml:space="preserve">　</w:t>
      </w:r>
      <w:r w:rsidR="002D6536" w:rsidRPr="001B3A13">
        <w:rPr>
          <w:rFonts w:hAnsi="ＭＳ 明朝" w:hint="eastAsia"/>
          <w:spacing w:val="0"/>
          <w:sz w:val="21"/>
          <w:szCs w:val="21"/>
        </w:rPr>
        <w:t>年</w:t>
      </w:r>
      <w:r>
        <w:rPr>
          <w:rFonts w:hAnsi="ＭＳ 明朝" w:hint="eastAsia"/>
          <w:spacing w:val="0"/>
          <w:sz w:val="21"/>
          <w:szCs w:val="21"/>
        </w:rPr>
        <w:t xml:space="preserve">　</w:t>
      </w:r>
      <w:r w:rsidR="00C2140B">
        <w:rPr>
          <w:rFonts w:hAnsi="ＭＳ 明朝" w:hint="eastAsia"/>
          <w:spacing w:val="0"/>
          <w:sz w:val="21"/>
          <w:szCs w:val="21"/>
        </w:rPr>
        <w:t xml:space="preserve">　</w:t>
      </w:r>
      <w:r w:rsidR="002D6536" w:rsidRPr="001B3A13">
        <w:rPr>
          <w:rFonts w:hAnsi="ＭＳ 明朝" w:hint="eastAsia"/>
          <w:spacing w:val="0"/>
          <w:sz w:val="21"/>
          <w:szCs w:val="21"/>
        </w:rPr>
        <w:t>月</w:t>
      </w:r>
      <w:r>
        <w:rPr>
          <w:rFonts w:hAnsi="ＭＳ 明朝" w:hint="eastAsia"/>
          <w:spacing w:val="0"/>
          <w:sz w:val="21"/>
          <w:szCs w:val="21"/>
        </w:rPr>
        <w:t xml:space="preserve">　</w:t>
      </w:r>
      <w:r w:rsidR="00C2140B">
        <w:rPr>
          <w:rFonts w:hAnsi="ＭＳ 明朝" w:hint="eastAsia"/>
          <w:spacing w:val="0"/>
          <w:sz w:val="21"/>
          <w:szCs w:val="21"/>
        </w:rPr>
        <w:t xml:space="preserve">　</w:t>
      </w:r>
      <w:r w:rsidR="002D6536" w:rsidRPr="001B3A13">
        <w:rPr>
          <w:rFonts w:hAnsi="ＭＳ 明朝" w:hint="eastAsia"/>
          <w:spacing w:val="0"/>
          <w:sz w:val="21"/>
          <w:szCs w:val="21"/>
        </w:rPr>
        <w:t>日</w:t>
      </w:r>
    </w:p>
    <w:p w14:paraId="65CA8EA7" w14:textId="77777777" w:rsidR="006906C9" w:rsidRDefault="006906C9" w:rsidP="00351732">
      <w:pPr>
        <w:jc w:val="left"/>
        <w:rPr>
          <w:rFonts w:hAnsi="ＭＳ 明朝"/>
          <w:sz w:val="21"/>
          <w:szCs w:val="21"/>
        </w:rPr>
      </w:pPr>
    </w:p>
    <w:p w14:paraId="26CF7768" w14:textId="77777777" w:rsidR="00A40074" w:rsidRPr="00B2585E" w:rsidRDefault="00A40074" w:rsidP="002F6500">
      <w:pPr>
        <w:wordWrap w:val="0"/>
        <w:jc w:val="right"/>
        <w:rPr>
          <w:rFonts w:hAnsi="ＭＳ 明朝"/>
          <w:sz w:val="22"/>
          <w:szCs w:val="22"/>
        </w:rPr>
      </w:pPr>
      <w:r w:rsidRPr="00B2585E">
        <w:rPr>
          <w:rFonts w:hAnsi="ＭＳ 明朝" w:hint="eastAsia"/>
          <w:sz w:val="22"/>
          <w:szCs w:val="22"/>
        </w:rPr>
        <w:t>（甲）静岡県静岡市</w:t>
      </w:r>
      <w:r w:rsidR="002F6500">
        <w:rPr>
          <w:rFonts w:hAnsi="ＭＳ 明朝" w:hint="eastAsia"/>
          <w:sz w:val="22"/>
          <w:szCs w:val="22"/>
        </w:rPr>
        <w:t>清水区日の出町9番25号　清水マリンビル2階</w:t>
      </w:r>
    </w:p>
    <w:p w14:paraId="0024A95A" w14:textId="77777777" w:rsidR="00A40074" w:rsidRDefault="00A40074" w:rsidP="00A40074">
      <w:pPr>
        <w:ind w:right="4" w:firstLineChars="1000" w:firstLine="2460"/>
        <w:rPr>
          <w:rFonts w:hAnsi="ＭＳ 明朝"/>
          <w:sz w:val="22"/>
          <w:szCs w:val="22"/>
        </w:rPr>
      </w:pPr>
      <w:r w:rsidRPr="00B2585E">
        <w:rPr>
          <w:rFonts w:hAnsi="ＭＳ 明朝" w:hint="eastAsia"/>
          <w:sz w:val="22"/>
          <w:szCs w:val="22"/>
        </w:rPr>
        <w:t>一般財団法人マリンオープンイノベーション機構</w:t>
      </w:r>
    </w:p>
    <w:p w14:paraId="198189A3" w14:textId="77777777" w:rsidR="00A40074" w:rsidRPr="00B2585E" w:rsidRDefault="00A40074" w:rsidP="00A40074">
      <w:pPr>
        <w:ind w:right="880" w:firstLineChars="1000" w:firstLine="2460"/>
        <w:jc w:val="left"/>
        <w:rPr>
          <w:rFonts w:hAnsi="ＭＳ 明朝"/>
          <w:sz w:val="22"/>
          <w:szCs w:val="22"/>
        </w:rPr>
      </w:pPr>
      <w:r>
        <w:rPr>
          <w:rFonts w:hAnsi="ＭＳ 明朝" w:hint="eastAsia"/>
          <w:sz w:val="22"/>
          <w:szCs w:val="22"/>
        </w:rPr>
        <w:t>代表理事</w:t>
      </w:r>
      <w:r w:rsidRPr="00B2585E">
        <w:rPr>
          <w:rFonts w:hAnsi="ＭＳ 明朝" w:hint="eastAsia"/>
          <w:sz w:val="22"/>
          <w:szCs w:val="22"/>
        </w:rPr>
        <w:t xml:space="preserve">　　松永　是　</w:t>
      </w:r>
    </w:p>
    <w:p w14:paraId="1989DE94" w14:textId="77777777" w:rsidR="00A40074" w:rsidRPr="00B2585E" w:rsidRDefault="00A40074" w:rsidP="00A40074">
      <w:pPr>
        <w:jc w:val="right"/>
        <w:rPr>
          <w:rFonts w:hAnsi="ＭＳ 明朝"/>
          <w:sz w:val="22"/>
          <w:szCs w:val="22"/>
        </w:rPr>
      </w:pPr>
    </w:p>
    <w:p w14:paraId="0E200D5A" w14:textId="47FE3BDA" w:rsidR="00543A5B" w:rsidRDefault="00A40074" w:rsidP="009F7B06">
      <w:pPr>
        <w:jc w:val="left"/>
        <w:rPr>
          <w:rFonts w:hAnsi="ＭＳ 明朝"/>
          <w:sz w:val="22"/>
          <w:szCs w:val="22"/>
        </w:rPr>
      </w:pPr>
      <w:r w:rsidRPr="00B2585E">
        <w:rPr>
          <w:rFonts w:hAnsi="ＭＳ 明朝" w:hint="eastAsia"/>
          <w:sz w:val="22"/>
          <w:szCs w:val="22"/>
        </w:rPr>
        <w:tab/>
      </w:r>
      <w:r w:rsidRPr="00B2585E">
        <w:rPr>
          <w:rFonts w:hAnsi="ＭＳ 明朝" w:hint="eastAsia"/>
          <w:sz w:val="22"/>
          <w:szCs w:val="22"/>
        </w:rPr>
        <w:tab/>
      </w:r>
      <w:r>
        <w:rPr>
          <w:rFonts w:hAnsi="ＭＳ 明朝" w:hint="eastAsia"/>
          <w:sz w:val="22"/>
          <w:szCs w:val="22"/>
        </w:rPr>
        <w:t xml:space="preserve">　 </w:t>
      </w:r>
      <w:r w:rsidRPr="00B2585E">
        <w:rPr>
          <w:rFonts w:hAnsi="ＭＳ 明朝" w:hint="eastAsia"/>
          <w:sz w:val="22"/>
          <w:szCs w:val="22"/>
        </w:rPr>
        <w:t>（乙）</w:t>
      </w:r>
    </w:p>
    <w:p w14:paraId="7EACE9FE" w14:textId="77777777" w:rsidR="00543A5B" w:rsidRPr="00B2585E" w:rsidRDefault="00543A5B" w:rsidP="00A40074">
      <w:pPr>
        <w:jc w:val="left"/>
        <w:rPr>
          <w:rFonts w:hAnsi="ＭＳ 明朝"/>
          <w:sz w:val="22"/>
          <w:szCs w:val="22"/>
        </w:rPr>
      </w:pPr>
    </w:p>
    <w:p w14:paraId="4A99AD3C" w14:textId="77777777" w:rsidR="00A40074" w:rsidRDefault="00A40074" w:rsidP="00A40074">
      <w:pPr>
        <w:jc w:val="left"/>
        <w:rPr>
          <w:rFonts w:hAnsi="ＭＳ 明朝"/>
          <w:sz w:val="21"/>
          <w:szCs w:val="21"/>
        </w:rPr>
      </w:pP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r>
      <w:r w:rsidRPr="00B2585E">
        <w:rPr>
          <w:rFonts w:hAnsi="ＭＳ 明朝" w:hint="eastAsia"/>
          <w:sz w:val="22"/>
          <w:szCs w:val="22"/>
        </w:rPr>
        <w:tab/>
        <w:t xml:space="preserve">　　　</w:t>
      </w:r>
    </w:p>
    <w:p w14:paraId="0497A94C" w14:textId="77777777" w:rsidR="006906C9" w:rsidRDefault="00543A5B" w:rsidP="00351732">
      <w:pPr>
        <w:jc w:val="left"/>
        <w:rPr>
          <w:rFonts w:hAnsi="ＭＳ 明朝"/>
          <w:sz w:val="21"/>
          <w:szCs w:val="21"/>
        </w:rPr>
      </w:pPr>
      <w:r>
        <w:rPr>
          <w:rFonts w:hAnsi="ＭＳ 明朝"/>
          <w:sz w:val="21"/>
          <w:szCs w:val="21"/>
        </w:rPr>
        <w:br w:type="page"/>
      </w:r>
    </w:p>
    <w:p w14:paraId="49467B8F" w14:textId="77777777" w:rsidR="00543A5B" w:rsidRDefault="00543A5B" w:rsidP="00351732">
      <w:pPr>
        <w:jc w:val="left"/>
        <w:rPr>
          <w:rFonts w:hAnsi="ＭＳ 明朝"/>
          <w:sz w:val="21"/>
          <w:szCs w:val="21"/>
        </w:rPr>
      </w:pPr>
    </w:p>
    <w:p w14:paraId="2FFF0A92" w14:textId="77777777" w:rsidR="00543A5B" w:rsidRDefault="00543A5B" w:rsidP="00351732">
      <w:pPr>
        <w:jc w:val="left"/>
        <w:rPr>
          <w:rFonts w:hAnsi="ＭＳ 明朝"/>
          <w:sz w:val="21"/>
          <w:szCs w:val="21"/>
        </w:rPr>
      </w:pPr>
    </w:p>
    <w:p w14:paraId="664552E9" w14:textId="77777777" w:rsidR="00543A5B" w:rsidRDefault="00543A5B" w:rsidP="00351732">
      <w:pPr>
        <w:jc w:val="left"/>
        <w:rPr>
          <w:rFonts w:hAnsi="ＭＳ 明朝"/>
          <w:sz w:val="21"/>
          <w:szCs w:val="21"/>
        </w:rPr>
      </w:pPr>
    </w:p>
    <w:p w14:paraId="0C8AA69D" w14:textId="77777777" w:rsidR="00543A5B" w:rsidRDefault="00543A5B" w:rsidP="00351732">
      <w:pPr>
        <w:jc w:val="left"/>
        <w:rPr>
          <w:rFonts w:hAnsi="ＭＳ 明朝"/>
          <w:sz w:val="21"/>
          <w:szCs w:val="21"/>
        </w:rPr>
      </w:pPr>
    </w:p>
    <w:p w14:paraId="3E269314" w14:textId="77777777" w:rsidR="00543A5B" w:rsidRDefault="00543A5B" w:rsidP="00351732">
      <w:pPr>
        <w:jc w:val="left"/>
        <w:rPr>
          <w:rFonts w:hAnsi="ＭＳ 明朝"/>
          <w:sz w:val="21"/>
          <w:szCs w:val="21"/>
        </w:rPr>
      </w:pPr>
    </w:p>
    <w:p w14:paraId="68E52906" w14:textId="77777777" w:rsidR="00543A5B" w:rsidRDefault="00543A5B" w:rsidP="00351732">
      <w:pPr>
        <w:jc w:val="left"/>
        <w:rPr>
          <w:rFonts w:hAnsi="ＭＳ 明朝"/>
          <w:sz w:val="21"/>
          <w:szCs w:val="21"/>
        </w:rPr>
      </w:pPr>
    </w:p>
    <w:p w14:paraId="3A63C550" w14:textId="77777777" w:rsidR="00543A5B" w:rsidRPr="00543A5B" w:rsidRDefault="00543A5B" w:rsidP="00543A5B">
      <w:pPr>
        <w:jc w:val="center"/>
        <w:rPr>
          <w:rFonts w:hAnsi="ＭＳ 明朝"/>
          <w:sz w:val="24"/>
          <w:szCs w:val="24"/>
          <w:bdr w:val="single" w:sz="4" w:space="0" w:color="auto"/>
        </w:rPr>
      </w:pPr>
      <w:r w:rsidRPr="00543A5B">
        <w:rPr>
          <w:rFonts w:hAnsi="ＭＳ 明朝" w:hint="eastAsia"/>
          <w:sz w:val="24"/>
          <w:szCs w:val="24"/>
          <w:bdr w:val="single" w:sz="4" w:space="0" w:color="auto"/>
        </w:rPr>
        <w:t>余　白</w:t>
      </w:r>
    </w:p>
    <w:sectPr w:rsidR="00543A5B" w:rsidRPr="00543A5B" w:rsidSect="002E0D0A">
      <w:endnotePr>
        <w:numStart w:val="0"/>
      </w:endnotePr>
      <w:pgSz w:w="11906" w:h="16838" w:code="9"/>
      <w:pgMar w:top="1701" w:right="1554" w:bottom="1418" w:left="1701"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C306" w14:textId="77777777" w:rsidR="00476A95" w:rsidRDefault="00476A95">
      <w:r>
        <w:separator/>
      </w:r>
    </w:p>
  </w:endnote>
  <w:endnote w:type="continuationSeparator" w:id="0">
    <w:p w14:paraId="23EA92D4" w14:textId="77777777" w:rsidR="00476A95" w:rsidRDefault="004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6874" w14:textId="77777777" w:rsidR="00476A95" w:rsidRDefault="00476A95">
      <w:r>
        <w:separator/>
      </w:r>
    </w:p>
  </w:footnote>
  <w:footnote w:type="continuationSeparator" w:id="0">
    <w:p w14:paraId="3D5032EB" w14:textId="77777777" w:rsidR="00476A95" w:rsidRDefault="0047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61EF"/>
    <w:multiLevelType w:val="hybridMultilevel"/>
    <w:tmpl w:val="66DA366C"/>
    <w:lvl w:ilvl="0" w:tplc="2446172C">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0050C8"/>
    <w:multiLevelType w:val="hybridMultilevel"/>
    <w:tmpl w:val="426216EC"/>
    <w:lvl w:ilvl="0" w:tplc="9CA262AE">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225"/>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36"/>
    <w:rsid w:val="000004C2"/>
    <w:rsid w:val="00000AAC"/>
    <w:rsid w:val="00003D9E"/>
    <w:rsid w:val="000105BC"/>
    <w:rsid w:val="00011BF0"/>
    <w:rsid w:val="00021877"/>
    <w:rsid w:val="00027612"/>
    <w:rsid w:val="00032C33"/>
    <w:rsid w:val="00036118"/>
    <w:rsid w:val="00040484"/>
    <w:rsid w:val="000407BA"/>
    <w:rsid w:val="00042285"/>
    <w:rsid w:val="00044B9D"/>
    <w:rsid w:val="000477A3"/>
    <w:rsid w:val="000507FF"/>
    <w:rsid w:val="000544D4"/>
    <w:rsid w:val="000552FE"/>
    <w:rsid w:val="0005611A"/>
    <w:rsid w:val="0005664D"/>
    <w:rsid w:val="00061133"/>
    <w:rsid w:val="000620C5"/>
    <w:rsid w:val="0006257C"/>
    <w:rsid w:val="00066E22"/>
    <w:rsid w:val="00082E4F"/>
    <w:rsid w:val="0008391E"/>
    <w:rsid w:val="00085166"/>
    <w:rsid w:val="00087821"/>
    <w:rsid w:val="00091524"/>
    <w:rsid w:val="0009203C"/>
    <w:rsid w:val="0009292D"/>
    <w:rsid w:val="0009422D"/>
    <w:rsid w:val="000A378B"/>
    <w:rsid w:val="000A56A4"/>
    <w:rsid w:val="000A6513"/>
    <w:rsid w:val="000C2422"/>
    <w:rsid w:val="000C646A"/>
    <w:rsid w:val="000D532D"/>
    <w:rsid w:val="000D6272"/>
    <w:rsid w:val="000D73D3"/>
    <w:rsid w:val="000E1E10"/>
    <w:rsid w:val="000F2DC9"/>
    <w:rsid w:val="000F316D"/>
    <w:rsid w:val="000F3F89"/>
    <w:rsid w:val="000F435C"/>
    <w:rsid w:val="000F5C85"/>
    <w:rsid w:val="000F7E1E"/>
    <w:rsid w:val="00103A19"/>
    <w:rsid w:val="00106E30"/>
    <w:rsid w:val="00106EBA"/>
    <w:rsid w:val="00106F5F"/>
    <w:rsid w:val="00107C73"/>
    <w:rsid w:val="001141A6"/>
    <w:rsid w:val="00114D3B"/>
    <w:rsid w:val="00120D45"/>
    <w:rsid w:val="0012677A"/>
    <w:rsid w:val="00132E42"/>
    <w:rsid w:val="00134845"/>
    <w:rsid w:val="001369D7"/>
    <w:rsid w:val="00143A36"/>
    <w:rsid w:val="00143E25"/>
    <w:rsid w:val="00151028"/>
    <w:rsid w:val="00157AC6"/>
    <w:rsid w:val="001611F5"/>
    <w:rsid w:val="00165683"/>
    <w:rsid w:val="00165B9B"/>
    <w:rsid w:val="00180702"/>
    <w:rsid w:val="00181C2F"/>
    <w:rsid w:val="00192A92"/>
    <w:rsid w:val="001A0FB1"/>
    <w:rsid w:val="001A10B8"/>
    <w:rsid w:val="001A2B67"/>
    <w:rsid w:val="001A41FA"/>
    <w:rsid w:val="001A4B80"/>
    <w:rsid w:val="001A71C2"/>
    <w:rsid w:val="001B24D3"/>
    <w:rsid w:val="001B3A13"/>
    <w:rsid w:val="001B7DEB"/>
    <w:rsid w:val="001D10EA"/>
    <w:rsid w:val="001D3B57"/>
    <w:rsid w:val="001D5F1D"/>
    <w:rsid w:val="001E007A"/>
    <w:rsid w:val="001E0640"/>
    <w:rsid w:val="001E06F6"/>
    <w:rsid w:val="001E0D82"/>
    <w:rsid w:val="001E603D"/>
    <w:rsid w:val="001E626B"/>
    <w:rsid w:val="001F0A1B"/>
    <w:rsid w:val="001F75ED"/>
    <w:rsid w:val="002042A4"/>
    <w:rsid w:val="002050CD"/>
    <w:rsid w:val="00206529"/>
    <w:rsid w:val="00213AA6"/>
    <w:rsid w:val="002146BE"/>
    <w:rsid w:val="00214A27"/>
    <w:rsid w:val="00220947"/>
    <w:rsid w:val="00224C93"/>
    <w:rsid w:val="002253CA"/>
    <w:rsid w:val="002305FB"/>
    <w:rsid w:val="00230675"/>
    <w:rsid w:val="002333D3"/>
    <w:rsid w:val="002333F5"/>
    <w:rsid w:val="00246233"/>
    <w:rsid w:val="00247127"/>
    <w:rsid w:val="002506B4"/>
    <w:rsid w:val="002537D7"/>
    <w:rsid w:val="00255539"/>
    <w:rsid w:val="00262877"/>
    <w:rsid w:val="0027125D"/>
    <w:rsid w:val="002738F0"/>
    <w:rsid w:val="00273FAE"/>
    <w:rsid w:val="002811DC"/>
    <w:rsid w:val="002828F2"/>
    <w:rsid w:val="002873D6"/>
    <w:rsid w:val="00287432"/>
    <w:rsid w:val="002925C2"/>
    <w:rsid w:val="00292FFA"/>
    <w:rsid w:val="00297F0A"/>
    <w:rsid w:val="002A39E3"/>
    <w:rsid w:val="002B2951"/>
    <w:rsid w:val="002B5458"/>
    <w:rsid w:val="002C06EC"/>
    <w:rsid w:val="002C0EA2"/>
    <w:rsid w:val="002C148F"/>
    <w:rsid w:val="002C2A88"/>
    <w:rsid w:val="002C3967"/>
    <w:rsid w:val="002C7B8B"/>
    <w:rsid w:val="002D04F6"/>
    <w:rsid w:val="002D20EF"/>
    <w:rsid w:val="002D6536"/>
    <w:rsid w:val="002D7177"/>
    <w:rsid w:val="002E0CF6"/>
    <w:rsid w:val="002E0D0A"/>
    <w:rsid w:val="002E0E30"/>
    <w:rsid w:val="002E0E80"/>
    <w:rsid w:val="002E5E58"/>
    <w:rsid w:val="002E6707"/>
    <w:rsid w:val="002F101C"/>
    <w:rsid w:val="002F6500"/>
    <w:rsid w:val="00307068"/>
    <w:rsid w:val="00311637"/>
    <w:rsid w:val="00311CE0"/>
    <w:rsid w:val="00314129"/>
    <w:rsid w:val="00325012"/>
    <w:rsid w:val="00332AA3"/>
    <w:rsid w:val="00344635"/>
    <w:rsid w:val="00351732"/>
    <w:rsid w:val="00351F94"/>
    <w:rsid w:val="00356348"/>
    <w:rsid w:val="00360DFB"/>
    <w:rsid w:val="00362ADB"/>
    <w:rsid w:val="00372425"/>
    <w:rsid w:val="00381453"/>
    <w:rsid w:val="00392EB6"/>
    <w:rsid w:val="00394691"/>
    <w:rsid w:val="00394B67"/>
    <w:rsid w:val="003A3A72"/>
    <w:rsid w:val="003B0A42"/>
    <w:rsid w:val="003B0CC0"/>
    <w:rsid w:val="003B0FF5"/>
    <w:rsid w:val="003B1843"/>
    <w:rsid w:val="003B30B9"/>
    <w:rsid w:val="003B4DD0"/>
    <w:rsid w:val="003C00CE"/>
    <w:rsid w:val="003C0B73"/>
    <w:rsid w:val="003C53EA"/>
    <w:rsid w:val="003C7780"/>
    <w:rsid w:val="003C786C"/>
    <w:rsid w:val="003D1E4C"/>
    <w:rsid w:val="003D21E3"/>
    <w:rsid w:val="003E103A"/>
    <w:rsid w:val="003E5F9B"/>
    <w:rsid w:val="003E76DF"/>
    <w:rsid w:val="003F32B0"/>
    <w:rsid w:val="003F54B4"/>
    <w:rsid w:val="00400C66"/>
    <w:rsid w:val="00405AB3"/>
    <w:rsid w:val="00410E75"/>
    <w:rsid w:val="0041347A"/>
    <w:rsid w:val="004153B8"/>
    <w:rsid w:val="00432225"/>
    <w:rsid w:val="0043354B"/>
    <w:rsid w:val="00433EA1"/>
    <w:rsid w:val="00436B9C"/>
    <w:rsid w:val="00437AAF"/>
    <w:rsid w:val="00437AC5"/>
    <w:rsid w:val="004474A1"/>
    <w:rsid w:val="00454DE1"/>
    <w:rsid w:val="00456353"/>
    <w:rsid w:val="00457FCA"/>
    <w:rsid w:val="00470051"/>
    <w:rsid w:val="0047053D"/>
    <w:rsid w:val="00470FCC"/>
    <w:rsid w:val="004735BB"/>
    <w:rsid w:val="00475C9A"/>
    <w:rsid w:val="00476A95"/>
    <w:rsid w:val="004776D8"/>
    <w:rsid w:val="00477D82"/>
    <w:rsid w:val="0048281E"/>
    <w:rsid w:val="00482E33"/>
    <w:rsid w:val="004833EE"/>
    <w:rsid w:val="004871DB"/>
    <w:rsid w:val="00487236"/>
    <w:rsid w:val="004A193B"/>
    <w:rsid w:val="004A23C3"/>
    <w:rsid w:val="004A2D87"/>
    <w:rsid w:val="004A3354"/>
    <w:rsid w:val="004A52CE"/>
    <w:rsid w:val="004A5F08"/>
    <w:rsid w:val="004A7186"/>
    <w:rsid w:val="004B76E6"/>
    <w:rsid w:val="004C09E1"/>
    <w:rsid w:val="004C1745"/>
    <w:rsid w:val="004D0E6E"/>
    <w:rsid w:val="004D1173"/>
    <w:rsid w:val="004D2FD1"/>
    <w:rsid w:val="004E711A"/>
    <w:rsid w:val="004E74EC"/>
    <w:rsid w:val="004E798E"/>
    <w:rsid w:val="004F24B0"/>
    <w:rsid w:val="005014FD"/>
    <w:rsid w:val="005210B0"/>
    <w:rsid w:val="00522F36"/>
    <w:rsid w:val="005274C8"/>
    <w:rsid w:val="00531F5C"/>
    <w:rsid w:val="0053317D"/>
    <w:rsid w:val="005372D3"/>
    <w:rsid w:val="00543A5B"/>
    <w:rsid w:val="00544FBA"/>
    <w:rsid w:val="00553605"/>
    <w:rsid w:val="00555C51"/>
    <w:rsid w:val="00570E10"/>
    <w:rsid w:val="005833FC"/>
    <w:rsid w:val="0058455F"/>
    <w:rsid w:val="00591BE8"/>
    <w:rsid w:val="00595363"/>
    <w:rsid w:val="005A1962"/>
    <w:rsid w:val="005B158E"/>
    <w:rsid w:val="005B1D2E"/>
    <w:rsid w:val="005D5208"/>
    <w:rsid w:val="005D77FA"/>
    <w:rsid w:val="005E0975"/>
    <w:rsid w:val="005E2F4B"/>
    <w:rsid w:val="005E40F5"/>
    <w:rsid w:val="005F1857"/>
    <w:rsid w:val="006016B8"/>
    <w:rsid w:val="00604CC6"/>
    <w:rsid w:val="0060639C"/>
    <w:rsid w:val="00606DC7"/>
    <w:rsid w:val="006112E2"/>
    <w:rsid w:val="00611966"/>
    <w:rsid w:val="006178F5"/>
    <w:rsid w:val="00621F45"/>
    <w:rsid w:val="00625D1B"/>
    <w:rsid w:val="00631632"/>
    <w:rsid w:val="006325BF"/>
    <w:rsid w:val="0064189D"/>
    <w:rsid w:val="00651223"/>
    <w:rsid w:val="006520D8"/>
    <w:rsid w:val="006575D5"/>
    <w:rsid w:val="00673488"/>
    <w:rsid w:val="00675C15"/>
    <w:rsid w:val="006813B8"/>
    <w:rsid w:val="00681F0B"/>
    <w:rsid w:val="00685173"/>
    <w:rsid w:val="00685DDB"/>
    <w:rsid w:val="006906C9"/>
    <w:rsid w:val="00690AED"/>
    <w:rsid w:val="00691691"/>
    <w:rsid w:val="006925D6"/>
    <w:rsid w:val="00693C94"/>
    <w:rsid w:val="006959CF"/>
    <w:rsid w:val="00697C01"/>
    <w:rsid w:val="006A0C7B"/>
    <w:rsid w:val="006A2A52"/>
    <w:rsid w:val="006A3A18"/>
    <w:rsid w:val="006A4196"/>
    <w:rsid w:val="006A5AC9"/>
    <w:rsid w:val="006A761C"/>
    <w:rsid w:val="006B1C96"/>
    <w:rsid w:val="006B3A3E"/>
    <w:rsid w:val="006C0387"/>
    <w:rsid w:val="006C138A"/>
    <w:rsid w:val="006E0CA7"/>
    <w:rsid w:val="006E1CFC"/>
    <w:rsid w:val="006F6B12"/>
    <w:rsid w:val="006F72BA"/>
    <w:rsid w:val="00711E8C"/>
    <w:rsid w:val="00715F8E"/>
    <w:rsid w:val="00724C6A"/>
    <w:rsid w:val="0074189A"/>
    <w:rsid w:val="00745BE9"/>
    <w:rsid w:val="00750427"/>
    <w:rsid w:val="0075150A"/>
    <w:rsid w:val="007626E5"/>
    <w:rsid w:val="007631A6"/>
    <w:rsid w:val="0076567A"/>
    <w:rsid w:val="00770B01"/>
    <w:rsid w:val="00784A0F"/>
    <w:rsid w:val="0079009A"/>
    <w:rsid w:val="00790A5F"/>
    <w:rsid w:val="00791935"/>
    <w:rsid w:val="00794A3E"/>
    <w:rsid w:val="007953CB"/>
    <w:rsid w:val="007A0F79"/>
    <w:rsid w:val="007A1C3F"/>
    <w:rsid w:val="007A2505"/>
    <w:rsid w:val="007A52CC"/>
    <w:rsid w:val="007B0C48"/>
    <w:rsid w:val="007B1763"/>
    <w:rsid w:val="007B344C"/>
    <w:rsid w:val="007B3483"/>
    <w:rsid w:val="007B49AD"/>
    <w:rsid w:val="007C2270"/>
    <w:rsid w:val="007C5875"/>
    <w:rsid w:val="007D1AF1"/>
    <w:rsid w:val="007D266D"/>
    <w:rsid w:val="007D3837"/>
    <w:rsid w:val="007D7205"/>
    <w:rsid w:val="007D7897"/>
    <w:rsid w:val="007E1354"/>
    <w:rsid w:val="007E3EAE"/>
    <w:rsid w:val="007E5FBA"/>
    <w:rsid w:val="007E7023"/>
    <w:rsid w:val="007F1540"/>
    <w:rsid w:val="007F4FDA"/>
    <w:rsid w:val="0080774F"/>
    <w:rsid w:val="008124B4"/>
    <w:rsid w:val="0081251F"/>
    <w:rsid w:val="00814539"/>
    <w:rsid w:val="00815456"/>
    <w:rsid w:val="00816E18"/>
    <w:rsid w:val="00820F1D"/>
    <w:rsid w:val="00825300"/>
    <w:rsid w:val="00826556"/>
    <w:rsid w:val="00826DE7"/>
    <w:rsid w:val="00826E71"/>
    <w:rsid w:val="0084525A"/>
    <w:rsid w:val="00845E4B"/>
    <w:rsid w:val="008473BB"/>
    <w:rsid w:val="00851B10"/>
    <w:rsid w:val="008572EB"/>
    <w:rsid w:val="00857495"/>
    <w:rsid w:val="008621BF"/>
    <w:rsid w:val="0086398C"/>
    <w:rsid w:val="00864E89"/>
    <w:rsid w:val="00866073"/>
    <w:rsid w:val="008723F1"/>
    <w:rsid w:val="0087273F"/>
    <w:rsid w:val="00873156"/>
    <w:rsid w:val="008766C6"/>
    <w:rsid w:val="008806B3"/>
    <w:rsid w:val="00886E96"/>
    <w:rsid w:val="00887722"/>
    <w:rsid w:val="00892E7E"/>
    <w:rsid w:val="008937C0"/>
    <w:rsid w:val="00896299"/>
    <w:rsid w:val="008A009D"/>
    <w:rsid w:val="008A6F7D"/>
    <w:rsid w:val="008B314A"/>
    <w:rsid w:val="008B6DB8"/>
    <w:rsid w:val="008C4709"/>
    <w:rsid w:val="008C567F"/>
    <w:rsid w:val="008D1296"/>
    <w:rsid w:val="008D186B"/>
    <w:rsid w:val="008D5084"/>
    <w:rsid w:val="008D76ED"/>
    <w:rsid w:val="008E1C1E"/>
    <w:rsid w:val="008E26DC"/>
    <w:rsid w:val="008E2E37"/>
    <w:rsid w:val="008E3EF2"/>
    <w:rsid w:val="008E4880"/>
    <w:rsid w:val="008E6896"/>
    <w:rsid w:val="008F2460"/>
    <w:rsid w:val="00903516"/>
    <w:rsid w:val="009035BC"/>
    <w:rsid w:val="00904D04"/>
    <w:rsid w:val="00906CAB"/>
    <w:rsid w:val="0091653D"/>
    <w:rsid w:val="009170DD"/>
    <w:rsid w:val="00917932"/>
    <w:rsid w:val="00920BE3"/>
    <w:rsid w:val="00922EB3"/>
    <w:rsid w:val="00924F47"/>
    <w:rsid w:val="009275AF"/>
    <w:rsid w:val="00933CCB"/>
    <w:rsid w:val="00946856"/>
    <w:rsid w:val="00946B91"/>
    <w:rsid w:val="009471B2"/>
    <w:rsid w:val="00950139"/>
    <w:rsid w:val="00951DBE"/>
    <w:rsid w:val="009525E3"/>
    <w:rsid w:val="0095324B"/>
    <w:rsid w:val="00954891"/>
    <w:rsid w:val="00963729"/>
    <w:rsid w:val="00974D25"/>
    <w:rsid w:val="00980412"/>
    <w:rsid w:val="009937B3"/>
    <w:rsid w:val="00993EDC"/>
    <w:rsid w:val="009A02E5"/>
    <w:rsid w:val="009A2665"/>
    <w:rsid w:val="009A3185"/>
    <w:rsid w:val="009B0761"/>
    <w:rsid w:val="009B092B"/>
    <w:rsid w:val="009B2A7B"/>
    <w:rsid w:val="009C294F"/>
    <w:rsid w:val="009C685B"/>
    <w:rsid w:val="009D4C90"/>
    <w:rsid w:val="009D6385"/>
    <w:rsid w:val="009E0563"/>
    <w:rsid w:val="009E42CA"/>
    <w:rsid w:val="009F0916"/>
    <w:rsid w:val="009F0BDB"/>
    <w:rsid w:val="009F33D8"/>
    <w:rsid w:val="009F3D53"/>
    <w:rsid w:val="009F547B"/>
    <w:rsid w:val="009F5AE8"/>
    <w:rsid w:val="009F7B06"/>
    <w:rsid w:val="00A00297"/>
    <w:rsid w:val="00A01D6F"/>
    <w:rsid w:val="00A03977"/>
    <w:rsid w:val="00A04E35"/>
    <w:rsid w:val="00A05FBF"/>
    <w:rsid w:val="00A06496"/>
    <w:rsid w:val="00A17B0E"/>
    <w:rsid w:val="00A224B3"/>
    <w:rsid w:val="00A22FBC"/>
    <w:rsid w:val="00A233DB"/>
    <w:rsid w:val="00A24D10"/>
    <w:rsid w:val="00A32995"/>
    <w:rsid w:val="00A40074"/>
    <w:rsid w:val="00A44B59"/>
    <w:rsid w:val="00A45890"/>
    <w:rsid w:val="00A45C7C"/>
    <w:rsid w:val="00A55DEF"/>
    <w:rsid w:val="00A56780"/>
    <w:rsid w:val="00A56A4A"/>
    <w:rsid w:val="00A617D5"/>
    <w:rsid w:val="00A63132"/>
    <w:rsid w:val="00A64A0C"/>
    <w:rsid w:val="00A64E61"/>
    <w:rsid w:val="00A6605D"/>
    <w:rsid w:val="00A66611"/>
    <w:rsid w:val="00A7195C"/>
    <w:rsid w:val="00A72839"/>
    <w:rsid w:val="00A75A70"/>
    <w:rsid w:val="00A77D15"/>
    <w:rsid w:val="00A832FC"/>
    <w:rsid w:val="00A85267"/>
    <w:rsid w:val="00A93070"/>
    <w:rsid w:val="00A95705"/>
    <w:rsid w:val="00A969A5"/>
    <w:rsid w:val="00A97B2F"/>
    <w:rsid w:val="00AA25FE"/>
    <w:rsid w:val="00AA26C5"/>
    <w:rsid w:val="00AA3117"/>
    <w:rsid w:val="00AA4C1C"/>
    <w:rsid w:val="00AA662B"/>
    <w:rsid w:val="00AB2FBF"/>
    <w:rsid w:val="00AB3239"/>
    <w:rsid w:val="00AB5028"/>
    <w:rsid w:val="00AB5A4E"/>
    <w:rsid w:val="00AB625F"/>
    <w:rsid w:val="00AB7DFD"/>
    <w:rsid w:val="00AC0331"/>
    <w:rsid w:val="00AC1158"/>
    <w:rsid w:val="00AC27E1"/>
    <w:rsid w:val="00AC6E66"/>
    <w:rsid w:val="00AD3971"/>
    <w:rsid w:val="00AD630E"/>
    <w:rsid w:val="00AE2801"/>
    <w:rsid w:val="00AE2B6E"/>
    <w:rsid w:val="00AF3556"/>
    <w:rsid w:val="00AF4DD7"/>
    <w:rsid w:val="00AF72A5"/>
    <w:rsid w:val="00B05530"/>
    <w:rsid w:val="00B13535"/>
    <w:rsid w:val="00B1483E"/>
    <w:rsid w:val="00B1647E"/>
    <w:rsid w:val="00B17939"/>
    <w:rsid w:val="00B239CA"/>
    <w:rsid w:val="00B30B39"/>
    <w:rsid w:val="00B32752"/>
    <w:rsid w:val="00B357EB"/>
    <w:rsid w:val="00B43546"/>
    <w:rsid w:val="00B463EE"/>
    <w:rsid w:val="00B4732F"/>
    <w:rsid w:val="00B504CC"/>
    <w:rsid w:val="00B56463"/>
    <w:rsid w:val="00B57760"/>
    <w:rsid w:val="00B627E9"/>
    <w:rsid w:val="00B70811"/>
    <w:rsid w:val="00B70C7C"/>
    <w:rsid w:val="00B70DC9"/>
    <w:rsid w:val="00B7166E"/>
    <w:rsid w:val="00B7315D"/>
    <w:rsid w:val="00B7416B"/>
    <w:rsid w:val="00B74D30"/>
    <w:rsid w:val="00B7510A"/>
    <w:rsid w:val="00B77CF2"/>
    <w:rsid w:val="00B83511"/>
    <w:rsid w:val="00B84850"/>
    <w:rsid w:val="00B85B41"/>
    <w:rsid w:val="00B9138A"/>
    <w:rsid w:val="00B925AA"/>
    <w:rsid w:val="00B9562E"/>
    <w:rsid w:val="00B957B9"/>
    <w:rsid w:val="00B97A9E"/>
    <w:rsid w:val="00BA1158"/>
    <w:rsid w:val="00BA14F1"/>
    <w:rsid w:val="00BA3D18"/>
    <w:rsid w:val="00BA3E71"/>
    <w:rsid w:val="00BB0D13"/>
    <w:rsid w:val="00BB7F9B"/>
    <w:rsid w:val="00BC03D3"/>
    <w:rsid w:val="00BC5603"/>
    <w:rsid w:val="00BC594A"/>
    <w:rsid w:val="00BD6C43"/>
    <w:rsid w:val="00BD7ACB"/>
    <w:rsid w:val="00BE0B61"/>
    <w:rsid w:val="00BE42B8"/>
    <w:rsid w:val="00BE457E"/>
    <w:rsid w:val="00BF30AB"/>
    <w:rsid w:val="00C00F1C"/>
    <w:rsid w:val="00C06D9B"/>
    <w:rsid w:val="00C2140B"/>
    <w:rsid w:val="00C310DF"/>
    <w:rsid w:val="00C33695"/>
    <w:rsid w:val="00C3568F"/>
    <w:rsid w:val="00C40151"/>
    <w:rsid w:val="00C418ED"/>
    <w:rsid w:val="00C46798"/>
    <w:rsid w:val="00C576AA"/>
    <w:rsid w:val="00C62A77"/>
    <w:rsid w:val="00C6787D"/>
    <w:rsid w:val="00C70AEE"/>
    <w:rsid w:val="00C72A9A"/>
    <w:rsid w:val="00C72D2F"/>
    <w:rsid w:val="00C81E62"/>
    <w:rsid w:val="00C84854"/>
    <w:rsid w:val="00C87788"/>
    <w:rsid w:val="00C902EC"/>
    <w:rsid w:val="00C92658"/>
    <w:rsid w:val="00C92875"/>
    <w:rsid w:val="00C93940"/>
    <w:rsid w:val="00C95BE1"/>
    <w:rsid w:val="00CA2AD6"/>
    <w:rsid w:val="00CA7F56"/>
    <w:rsid w:val="00CB2915"/>
    <w:rsid w:val="00CC587F"/>
    <w:rsid w:val="00CD4251"/>
    <w:rsid w:val="00CD4F82"/>
    <w:rsid w:val="00CD5E97"/>
    <w:rsid w:val="00CD6CB0"/>
    <w:rsid w:val="00CF0408"/>
    <w:rsid w:val="00CF0E41"/>
    <w:rsid w:val="00CF10B9"/>
    <w:rsid w:val="00CF13FF"/>
    <w:rsid w:val="00CF4E5E"/>
    <w:rsid w:val="00CF5E76"/>
    <w:rsid w:val="00CF5F34"/>
    <w:rsid w:val="00CF611B"/>
    <w:rsid w:val="00D0361C"/>
    <w:rsid w:val="00D04A0A"/>
    <w:rsid w:val="00D15D7A"/>
    <w:rsid w:val="00D2514F"/>
    <w:rsid w:val="00D26265"/>
    <w:rsid w:val="00D275E0"/>
    <w:rsid w:val="00D33516"/>
    <w:rsid w:val="00D349F7"/>
    <w:rsid w:val="00D43ED0"/>
    <w:rsid w:val="00D45BC0"/>
    <w:rsid w:val="00D4611D"/>
    <w:rsid w:val="00D607EA"/>
    <w:rsid w:val="00D6459E"/>
    <w:rsid w:val="00D646CB"/>
    <w:rsid w:val="00D64F9D"/>
    <w:rsid w:val="00D66AEC"/>
    <w:rsid w:val="00D732A0"/>
    <w:rsid w:val="00D73E45"/>
    <w:rsid w:val="00D758E8"/>
    <w:rsid w:val="00D77179"/>
    <w:rsid w:val="00D81DA2"/>
    <w:rsid w:val="00D8598C"/>
    <w:rsid w:val="00D86138"/>
    <w:rsid w:val="00D911C9"/>
    <w:rsid w:val="00D96BB7"/>
    <w:rsid w:val="00DA1BCC"/>
    <w:rsid w:val="00DA2E72"/>
    <w:rsid w:val="00DA3D3A"/>
    <w:rsid w:val="00DA4DBF"/>
    <w:rsid w:val="00DB2C04"/>
    <w:rsid w:val="00DB32B1"/>
    <w:rsid w:val="00DB5955"/>
    <w:rsid w:val="00DB712B"/>
    <w:rsid w:val="00DB7400"/>
    <w:rsid w:val="00DC1BCD"/>
    <w:rsid w:val="00DC2228"/>
    <w:rsid w:val="00DC5683"/>
    <w:rsid w:val="00DD025F"/>
    <w:rsid w:val="00DD0D46"/>
    <w:rsid w:val="00DD4612"/>
    <w:rsid w:val="00DD6034"/>
    <w:rsid w:val="00DE1424"/>
    <w:rsid w:val="00DE26F0"/>
    <w:rsid w:val="00DE36D4"/>
    <w:rsid w:val="00DE4AC9"/>
    <w:rsid w:val="00DE4D96"/>
    <w:rsid w:val="00DE611A"/>
    <w:rsid w:val="00DF7E89"/>
    <w:rsid w:val="00E05308"/>
    <w:rsid w:val="00E055D7"/>
    <w:rsid w:val="00E073B7"/>
    <w:rsid w:val="00E1114B"/>
    <w:rsid w:val="00E13386"/>
    <w:rsid w:val="00E20DE2"/>
    <w:rsid w:val="00E30A83"/>
    <w:rsid w:val="00E315E1"/>
    <w:rsid w:val="00E34594"/>
    <w:rsid w:val="00E36F02"/>
    <w:rsid w:val="00E42F07"/>
    <w:rsid w:val="00E47B4B"/>
    <w:rsid w:val="00E47BFF"/>
    <w:rsid w:val="00E50CFD"/>
    <w:rsid w:val="00E50E94"/>
    <w:rsid w:val="00E5365D"/>
    <w:rsid w:val="00E61DB5"/>
    <w:rsid w:val="00E61DC5"/>
    <w:rsid w:val="00E65A94"/>
    <w:rsid w:val="00E7022F"/>
    <w:rsid w:val="00E73980"/>
    <w:rsid w:val="00E74462"/>
    <w:rsid w:val="00E755C6"/>
    <w:rsid w:val="00E803A3"/>
    <w:rsid w:val="00E80C34"/>
    <w:rsid w:val="00E80ED4"/>
    <w:rsid w:val="00E839DF"/>
    <w:rsid w:val="00E97536"/>
    <w:rsid w:val="00EA408A"/>
    <w:rsid w:val="00EA6E2D"/>
    <w:rsid w:val="00EB3AAF"/>
    <w:rsid w:val="00EB7DE4"/>
    <w:rsid w:val="00EC6961"/>
    <w:rsid w:val="00ED0787"/>
    <w:rsid w:val="00ED3F6B"/>
    <w:rsid w:val="00ED4FDF"/>
    <w:rsid w:val="00ED5027"/>
    <w:rsid w:val="00EE2414"/>
    <w:rsid w:val="00EE255F"/>
    <w:rsid w:val="00EF13FA"/>
    <w:rsid w:val="00EF6B20"/>
    <w:rsid w:val="00EF6E1C"/>
    <w:rsid w:val="00EF7BF4"/>
    <w:rsid w:val="00F01865"/>
    <w:rsid w:val="00F06736"/>
    <w:rsid w:val="00F11BD5"/>
    <w:rsid w:val="00F134C9"/>
    <w:rsid w:val="00F17017"/>
    <w:rsid w:val="00F2224A"/>
    <w:rsid w:val="00F25038"/>
    <w:rsid w:val="00F2513A"/>
    <w:rsid w:val="00F256BA"/>
    <w:rsid w:val="00F2704D"/>
    <w:rsid w:val="00F303E2"/>
    <w:rsid w:val="00F40A74"/>
    <w:rsid w:val="00F40B62"/>
    <w:rsid w:val="00F41282"/>
    <w:rsid w:val="00F430BA"/>
    <w:rsid w:val="00F43389"/>
    <w:rsid w:val="00F439D9"/>
    <w:rsid w:val="00F467B1"/>
    <w:rsid w:val="00F4781E"/>
    <w:rsid w:val="00F47EC7"/>
    <w:rsid w:val="00F50695"/>
    <w:rsid w:val="00F539AD"/>
    <w:rsid w:val="00F54302"/>
    <w:rsid w:val="00F604C0"/>
    <w:rsid w:val="00F6448E"/>
    <w:rsid w:val="00F70675"/>
    <w:rsid w:val="00F8101D"/>
    <w:rsid w:val="00F83F3C"/>
    <w:rsid w:val="00F87D60"/>
    <w:rsid w:val="00F9284B"/>
    <w:rsid w:val="00F92D02"/>
    <w:rsid w:val="00FA00A6"/>
    <w:rsid w:val="00FA2B8E"/>
    <w:rsid w:val="00FA3E53"/>
    <w:rsid w:val="00FB0FCC"/>
    <w:rsid w:val="00FB2121"/>
    <w:rsid w:val="00FB4BC1"/>
    <w:rsid w:val="00FB6F61"/>
    <w:rsid w:val="00FC1499"/>
    <w:rsid w:val="00FC2211"/>
    <w:rsid w:val="00FD1A98"/>
    <w:rsid w:val="00FD6B11"/>
    <w:rsid w:val="00FE3BE0"/>
    <w:rsid w:val="00FE5C10"/>
    <w:rsid w:val="00FE62EA"/>
    <w:rsid w:val="00FE7172"/>
    <w:rsid w:val="00FF4235"/>
    <w:rsid w:val="00FF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263D1"/>
  <w15:chartTrackingRefBased/>
  <w15:docId w15:val="{E3D41CDF-137D-43A0-B79E-3922EB26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78" w:lineRule="atLeast"/>
      <w:jc w:val="both"/>
    </w:pPr>
    <w:rPr>
      <w:rFonts w:ascii="ＭＳ 明朝" w:hAnsi="Century"/>
      <w:spacing w:val="13"/>
      <w:kern w:val="2"/>
    </w:rPr>
  </w:style>
  <w:style w:type="paragraph" w:styleId="1">
    <w:name w:val="heading 1"/>
    <w:basedOn w:val="a"/>
    <w:next w:val="a"/>
    <w:qFormat/>
    <w:pPr>
      <w:keepNext/>
      <w:jc w:val="center"/>
      <w:outlineLvl w:val="0"/>
    </w:pPr>
    <w:rPr>
      <w:rFonts w:ascii="Arial" w:hAnsi="Arial"/>
      <w:b/>
      <w:sz w:val="24"/>
    </w:rPr>
  </w:style>
  <w:style w:type="paragraph" w:styleId="2">
    <w:name w:val="heading 2"/>
    <w:basedOn w:val="a"/>
    <w:next w:val="a0"/>
    <w:qFormat/>
    <w:rsid w:val="002E0D0A"/>
    <w:pPr>
      <w:keepNext/>
      <w:outlineLvl w:val="1"/>
    </w:pPr>
    <w:rPr>
      <w:rFonts w:hAnsi="Arial"/>
      <w:b/>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pPr>
      <w:tabs>
        <w:tab w:val="center" w:pos="4252"/>
        <w:tab w:val="right" w:pos="8504"/>
      </w:tabs>
      <w:snapToGrid w:val="0"/>
    </w:pPr>
  </w:style>
  <w:style w:type="character" w:styleId="a5">
    <w:name w:val="page number"/>
    <w:basedOn w:val="a1"/>
  </w:style>
  <w:style w:type="paragraph" w:styleId="10">
    <w:name w:val="toc 1"/>
    <w:basedOn w:val="a"/>
    <w:next w:val="a"/>
    <w:autoRedefine/>
    <w:semiHidden/>
    <w:pPr>
      <w:tabs>
        <w:tab w:val="right" w:leader="dot" w:pos="9628"/>
      </w:tabs>
    </w:pPr>
    <w:rPr>
      <w:spacing w:val="12"/>
    </w:rPr>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6">
    <w:name w:val="Document Map"/>
    <w:basedOn w:val="a"/>
    <w:semiHidden/>
    <w:pPr>
      <w:shd w:val="clear" w:color="auto" w:fill="000080"/>
    </w:pPr>
    <w:rPr>
      <w:rFonts w:ascii="Arial" w:eastAsia="ＭＳ ゴシック" w:hAnsi="Arial"/>
    </w:rPr>
  </w:style>
  <w:style w:type="paragraph" w:styleId="a7">
    <w:name w:val="header"/>
    <w:basedOn w:val="a"/>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next w:val="a"/>
    <w:pPr>
      <w:jc w:val="right"/>
    </w:pPr>
    <w:rPr>
      <w:sz w:val="24"/>
    </w:rPr>
  </w:style>
  <w:style w:type="character" w:styleId="aa">
    <w:name w:val="Hyperlink"/>
    <w:rPr>
      <w:color w:val="0000FF"/>
      <w:u w:val="single"/>
    </w:rPr>
  </w:style>
  <w:style w:type="character" w:styleId="ab">
    <w:name w:val="FollowedHyperlink"/>
    <w:rPr>
      <w:color w:val="800080"/>
      <w:u w:val="single"/>
    </w:rPr>
  </w:style>
  <w:style w:type="paragraph" w:styleId="ac">
    <w:name w:val="Body Text Indent"/>
    <w:basedOn w:val="a"/>
    <w:pPr>
      <w:autoSpaceDE/>
      <w:autoSpaceDN/>
      <w:spacing w:line="240" w:lineRule="auto"/>
      <w:ind w:left="417" w:hanging="417"/>
    </w:pPr>
    <w:rPr>
      <w:rFonts w:ascii="Century"/>
      <w:spacing w:val="0"/>
    </w:rPr>
  </w:style>
  <w:style w:type="paragraph" w:styleId="ad">
    <w:name w:val="Date"/>
    <w:basedOn w:val="a"/>
    <w:next w:val="a"/>
    <w:rPr>
      <w:spacing w:val="0"/>
      <w:sz w:val="21"/>
    </w:rPr>
  </w:style>
  <w:style w:type="paragraph" w:styleId="21">
    <w:name w:val="Body Text Indent 2"/>
    <w:basedOn w:val="a"/>
    <w:pPr>
      <w:autoSpaceDE/>
      <w:autoSpaceDN/>
      <w:spacing w:line="240" w:lineRule="auto"/>
      <w:ind w:left="102" w:hanging="102"/>
    </w:pPr>
    <w:rPr>
      <w:rFonts w:ascii="Century"/>
      <w:spacing w:val="0"/>
      <w:sz w:val="21"/>
    </w:rPr>
  </w:style>
  <w:style w:type="paragraph" w:styleId="31">
    <w:name w:val="Body Text Indent 3"/>
    <w:basedOn w:val="a"/>
    <w:pPr>
      <w:spacing w:line="280" w:lineRule="exact"/>
      <w:ind w:left="379" w:hanging="379"/>
      <w:jc w:val="left"/>
    </w:pPr>
    <w:rPr>
      <w:spacing w:val="-4"/>
    </w:rPr>
  </w:style>
  <w:style w:type="paragraph" w:styleId="ae">
    <w:name w:val="Body Text"/>
    <w:basedOn w:val="a"/>
    <w:pPr>
      <w:spacing w:line="360" w:lineRule="exact"/>
      <w:jc w:val="center"/>
    </w:pPr>
    <w:rPr>
      <w:spacing w:val="0"/>
      <w:sz w:val="21"/>
    </w:rPr>
  </w:style>
  <w:style w:type="paragraph" w:styleId="22">
    <w:name w:val="Body Text 2"/>
    <w:basedOn w:val="a"/>
    <w:pPr>
      <w:spacing w:line="240" w:lineRule="auto"/>
      <w:jc w:val="center"/>
    </w:pPr>
  </w:style>
  <w:style w:type="table" w:styleId="af">
    <w:name w:val="Table Grid"/>
    <w:basedOn w:val="a2"/>
    <w:rsid w:val="00F87D60"/>
    <w:pPr>
      <w:widowControl w:val="0"/>
      <w:autoSpaceDE w:val="0"/>
      <w:autoSpaceDN w:val="0"/>
      <w:spacing w:line="47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本文インデント 21"/>
    <w:basedOn w:val="a"/>
    <w:rsid w:val="001A10B8"/>
    <w:pPr>
      <w:autoSpaceDE/>
      <w:autoSpaceDN/>
      <w:adjustRightInd w:val="0"/>
      <w:spacing w:line="240" w:lineRule="auto"/>
      <w:ind w:left="223" w:hanging="223"/>
      <w:textAlignment w:val="baseline"/>
    </w:pPr>
    <w:rPr>
      <w:rFonts w:ascii="Century"/>
      <w:spacing w:val="0"/>
      <w:sz w:val="24"/>
    </w:rPr>
  </w:style>
  <w:style w:type="paragraph" w:customStyle="1" w:styleId="310">
    <w:name w:val="本文インデント 31"/>
    <w:basedOn w:val="a"/>
    <w:rsid w:val="001A10B8"/>
    <w:pPr>
      <w:autoSpaceDE/>
      <w:autoSpaceDN/>
      <w:adjustRightInd w:val="0"/>
      <w:spacing w:line="240" w:lineRule="auto"/>
      <w:ind w:left="231"/>
      <w:textAlignment w:val="baseline"/>
    </w:pPr>
    <w:rPr>
      <w:rFonts w:ascii="Century"/>
      <w:spacing w:val="0"/>
      <w:sz w:val="24"/>
    </w:rPr>
  </w:style>
  <w:style w:type="paragraph" w:styleId="af0">
    <w:name w:val="Balloon Text"/>
    <w:basedOn w:val="a"/>
    <w:semiHidden/>
    <w:rsid w:val="001E064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1645">
      <w:bodyDiv w:val="1"/>
      <w:marLeft w:val="0"/>
      <w:marRight w:val="0"/>
      <w:marTop w:val="0"/>
      <w:marBottom w:val="0"/>
      <w:divBdr>
        <w:top w:val="none" w:sz="0" w:space="0" w:color="auto"/>
        <w:left w:val="none" w:sz="0" w:space="0" w:color="auto"/>
        <w:bottom w:val="none" w:sz="0" w:space="0" w:color="auto"/>
        <w:right w:val="none" w:sz="0" w:space="0" w:color="auto"/>
      </w:divBdr>
      <w:divsChild>
        <w:div w:id="637496338">
          <w:marLeft w:val="0"/>
          <w:marRight w:val="0"/>
          <w:marTop w:val="0"/>
          <w:marBottom w:val="0"/>
          <w:divBdr>
            <w:top w:val="none" w:sz="0" w:space="0" w:color="auto"/>
            <w:left w:val="none" w:sz="0" w:space="0" w:color="auto"/>
            <w:bottom w:val="none" w:sz="0" w:space="0" w:color="auto"/>
            <w:right w:val="none" w:sz="0" w:space="0" w:color="auto"/>
          </w:divBdr>
        </w:div>
        <w:div w:id="847984975">
          <w:marLeft w:val="230"/>
          <w:marRight w:val="0"/>
          <w:marTop w:val="0"/>
          <w:marBottom w:val="0"/>
          <w:divBdr>
            <w:top w:val="none" w:sz="0" w:space="0" w:color="auto"/>
            <w:left w:val="none" w:sz="0" w:space="0" w:color="auto"/>
            <w:bottom w:val="none" w:sz="0" w:space="0" w:color="auto"/>
            <w:right w:val="none" w:sz="0" w:space="0" w:color="auto"/>
          </w:divBdr>
        </w:div>
      </w:divsChild>
    </w:div>
    <w:div w:id="247620854">
      <w:bodyDiv w:val="1"/>
      <w:marLeft w:val="0"/>
      <w:marRight w:val="0"/>
      <w:marTop w:val="0"/>
      <w:marBottom w:val="0"/>
      <w:divBdr>
        <w:top w:val="none" w:sz="0" w:space="0" w:color="auto"/>
        <w:left w:val="none" w:sz="0" w:space="0" w:color="auto"/>
        <w:bottom w:val="none" w:sz="0" w:space="0" w:color="auto"/>
        <w:right w:val="none" w:sz="0" w:space="0" w:color="auto"/>
      </w:divBdr>
    </w:div>
    <w:div w:id="1550342597">
      <w:bodyDiv w:val="1"/>
      <w:marLeft w:val="0"/>
      <w:marRight w:val="0"/>
      <w:marTop w:val="0"/>
      <w:marBottom w:val="0"/>
      <w:divBdr>
        <w:top w:val="none" w:sz="0" w:space="0" w:color="auto"/>
        <w:left w:val="none" w:sz="0" w:space="0" w:color="auto"/>
        <w:bottom w:val="none" w:sz="0" w:space="0" w:color="auto"/>
        <w:right w:val="none" w:sz="0" w:space="0" w:color="auto"/>
      </w:divBdr>
    </w:div>
    <w:div w:id="21435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338</Words>
  <Characters>1931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　　　　　　　　　則</vt:lpstr>
      <vt:lpstr>　　　　　　　　　　　　　　　　通　　　　　　　　　則</vt:lpstr>
    </vt:vector>
  </TitlesOfParts>
  <Company>静岡県</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則</dc:title>
  <dc:subject/>
  <dc:creator>ＦＵＪ９９０３Ｂ０３９９</dc:creator>
  <cp:keywords/>
  <dc:description/>
  <cp:lastModifiedBy> </cp:lastModifiedBy>
  <cp:revision>11</cp:revision>
  <cp:lastPrinted>2020-12-15T23:55:00Z</cp:lastPrinted>
  <dcterms:created xsi:type="dcterms:W3CDTF">2021-09-30T08:18:00Z</dcterms:created>
  <dcterms:modified xsi:type="dcterms:W3CDTF">2021-10-01T08:35:00Z</dcterms:modified>
</cp:coreProperties>
</file>